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3A56" w14:textId="37D1A4EC" w:rsidR="335EBE4A" w:rsidRDefault="335EBE4A" w:rsidP="1EFA4C4A">
      <w:pPr>
        <w:tabs>
          <w:tab w:val="left" w:pos="11482"/>
        </w:tabs>
        <w:rPr>
          <w:rFonts w:ascii="Calibri" w:eastAsia="Calibri" w:hAnsi="Calibri" w:cs="Calibri"/>
        </w:rPr>
      </w:pPr>
      <w:r w:rsidRPr="1EFA4C4A">
        <w:rPr>
          <w:rFonts w:ascii="Calibri" w:eastAsia="Calibri" w:hAnsi="Calibri" w:cs="Calibri"/>
          <w:color w:val="0070C0"/>
          <w:sz w:val="22"/>
          <w:szCs w:val="22"/>
        </w:rPr>
        <w:t>Pirkimo sąlygų 8 priedas „Tiekėjų kvalifikacijos reikalavimai ir reikalaujami kokybės bei aplinkos apsaugos vadybos sistemų standartai</w:t>
      </w:r>
    </w:p>
    <w:p w14:paraId="7226B88A" w14:textId="77777777" w:rsidR="00C23778" w:rsidRPr="002C7913" w:rsidRDefault="00C23778" w:rsidP="00C23778">
      <w:pPr>
        <w:jc w:val="center"/>
        <w:rPr>
          <w:rFonts w:ascii="Tahoma" w:hAnsi="Tahoma" w:cs="Tahoma"/>
          <w:b/>
          <w:sz w:val="22"/>
          <w:szCs w:val="22"/>
        </w:rPr>
      </w:pPr>
    </w:p>
    <w:p w14:paraId="52826B0F" w14:textId="1493142E" w:rsidR="00C23778" w:rsidRPr="00396C7D" w:rsidRDefault="00C23778" w:rsidP="00C23778">
      <w:pPr>
        <w:pStyle w:val="Subtitle"/>
        <w:jc w:val="center"/>
        <w:rPr>
          <w:rFonts w:ascii="Tahoma" w:hAnsi="Tahoma" w:cs="Tahoma"/>
          <w:b/>
          <w:bCs/>
          <w:smallCaps/>
          <w:color w:val="auto"/>
          <w:sz w:val="22"/>
          <w:szCs w:val="22"/>
        </w:rPr>
      </w:pPr>
      <w:r w:rsidRPr="00396C7D">
        <w:rPr>
          <w:rFonts w:ascii="Tahoma" w:hAnsi="Tahoma" w:cs="Tahoma"/>
          <w:b/>
          <w:bCs/>
          <w:color w:val="auto"/>
          <w:sz w:val="22"/>
          <w:szCs w:val="22"/>
        </w:rPr>
        <w:t xml:space="preserve">PASIŪLYMŲ VERTINIMO KRITERIJAI </w:t>
      </w:r>
      <w:r w:rsidR="00DA7150" w:rsidRPr="00396C7D">
        <w:rPr>
          <w:rFonts w:ascii="Tahoma" w:hAnsi="Tahoma" w:cs="Tahoma"/>
          <w:b/>
          <w:bCs/>
          <w:color w:val="auto"/>
          <w:sz w:val="22"/>
          <w:szCs w:val="22"/>
        </w:rPr>
        <w:t>IR SĄLYGOS</w:t>
      </w:r>
    </w:p>
    <w:p w14:paraId="1BEC628F" w14:textId="77777777" w:rsidR="00C23778" w:rsidRPr="002C7913" w:rsidRDefault="00C23778" w:rsidP="00396C7D">
      <w:pPr>
        <w:numPr>
          <w:ilvl w:val="0"/>
          <w:numId w:val="2"/>
        </w:numPr>
        <w:spacing w:after="120" w:line="240" w:lineRule="auto"/>
        <w:ind w:left="0" w:firstLine="567"/>
        <w:jc w:val="both"/>
        <w:rPr>
          <w:rFonts w:ascii="Tahoma" w:hAnsi="Tahoma" w:cs="Tahoma"/>
          <w:sz w:val="22"/>
          <w:szCs w:val="22"/>
        </w:rPr>
      </w:pPr>
      <w:r w:rsidRPr="002C7913">
        <w:rPr>
          <w:rFonts w:ascii="Tahoma" w:hAnsi="Tahoma" w:cs="Tahoma"/>
          <w:sz w:val="22"/>
          <w:szCs w:val="22"/>
        </w:rPr>
        <w:t>Perkančioji organizacija ekonomiškai naudingiausią pasiūlymą išrenka pagal kainą ir su pirkimo objektu susijusius kriterijus, vadovaudamasi šiame priede nustatyta vertinimo tvarka.</w:t>
      </w:r>
    </w:p>
    <w:p w14:paraId="21026E70" w14:textId="77777777" w:rsidR="00DA7150" w:rsidRPr="00396C7D" w:rsidRDefault="00C23778" w:rsidP="00396C7D">
      <w:pPr>
        <w:numPr>
          <w:ilvl w:val="0"/>
          <w:numId w:val="2"/>
        </w:numPr>
        <w:spacing w:after="120" w:line="240" w:lineRule="auto"/>
        <w:ind w:left="0" w:firstLine="567"/>
        <w:jc w:val="both"/>
        <w:rPr>
          <w:rFonts w:ascii="Tahoma" w:hAnsi="Tahoma" w:cs="Tahoma"/>
          <w:sz w:val="22"/>
          <w:szCs w:val="22"/>
        </w:rPr>
      </w:pPr>
      <w:r w:rsidRPr="002C7913">
        <w:rPr>
          <w:rFonts w:ascii="Tahoma" w:eastAsiaTheme="minorHAnsi" w:hAnsi="Tahoma" w:cs="Tahoma"/>
          <w:bCs/>
          <w:iCs/>
          <w:sz w:val="22"/>
          <w:szCs w:val="22"/>
        </w:rPr>
        <w:t>Pasiūlyme nurodyta pirkimo objekto kaina laikoma neįprastai maža, jeigu ji atrodo neįprastai maža ir visais atvejais laikoma neįprastai maža, jeigu ji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pasiūlytos kainos aritmetinį vidurkį</w:t>
      </w:r>
      <w:r w:rsidR="00DA7150" w:rsidRPr="002C7913">
        <w:rPr>
          <w:rFonts w:ascii="Tahoma" w:eastAsiaTheme="minorHAnsi" w:hAnsi="Tahoma" w:cs="Tahoma"/>
          <w:bCs/>
          <w:iCs/>
          <w:sz w:val="22"/>
          <w:szCs w:val="22"/>
        </w:rPr>
        <w:t>.</w:t>
      </w:r>
    </w:p>
    <w:p w14:paraId="5B8974BA" w14:textId="73F59EEA" w:rsidR="00DA7150" w:rsidRPr="002C7913" w:rsidRDefault="00DA7150" w:rsidP="00396C7D">
      <w:pPr>
        <w:numPr>
          <w:ilvl w:val="0"/>
          <w:numId w:val="2"/>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eilė sudaroma ekonominio naudingumo mažėjimo tvarka. Tais atvejais, kai kelių tiekėjų pasiūlymų ekonominis naudingumas bus vienod</w:t>
      </w:r>
      <w:r w:rsidR="003B7DB7" w:rsidRPr="002C7913">
        <w:rPr>
          <w:rFonts w:ascii="Tahoma" w:hAnsi="Tahoma" w:cs="Tahoma"/>
          <w:sz w:val="22"/>
          <w:szCs w:val="22"/>
        </w:rPr>
        <w:t>a</w:t>
      </w:r>
      <w:r w:rsidRPr="002C7913">
        <w:rPr>
          <w:rFonts w:ascii="Tahoma" w:hAnsi="Tahoma" w:cs="Tahoma"/>
          <w:sz w:val="22"/>
          <w:szCs w:val="22"/>
        </w:rPr>
        <w:t>s, sudarant pasiūlymų eilę, pirmesnis į šią eilę įrašomas tiekėjas, kurio pasiūlymas pateiktas anksčiau.</w:t>
      </w:r>
      <w:r w:rsidRPr="002C7913">
        <w:rPr>
          <w:rFonts w:ascii="Tahoma" w:eastAsiaTheme="minorHAnsi" w:hAnsi="Tahoma" w:cs="Tahoma"/>
          <w:bCs/>
          <w:iCs/>
          <w:sz w:val="22"/>
          <w:szCs w:val="22"/>
        </w:rPr>
        <w:t xml:space="preserve"> </w:t>
      </w:r>
    </w:p>
    <w:p w14:paraId="3676356D" w14:textId="6844B22E" w:rsidR="00C23778" w:rsidRPr="002C7913" w:rsidRDefault="00C23778" w:rsidP="00396C7D">
      <w:pPr>
        <w:numPr>
          <w:ilvl w:val="0"/>
          <w:numId w:val="2"/>
        </w:numPr>
        <w:spacing w:after="120" w:line="240" w:lineRule="auto"/>
        <w:ind w:left="0" w:firstLine="567"/>
        <w:jc w:val="both"/>
        <w:rPr>
          <w:rFonts w:ascii="Tahoma" w:hAnsi="Tahoma" w:cs="Tahoma"/>
          <w:sz w:val="22"/>
          <w:szCs w:val="22"/>
        </w:rPr>
      </w:pPr>
      <w:r w:rsidRPr="002C7913">
        <w:rPr>
          <w:rFonts w:ascii="Tahoma" w:hAnsi="Tahoma" w:cs="Tahoma"/>
          <w:sz w:val="22"/>
          <w:szCs w:val="22"/>
        </w:rPr>
        <w:t>Pasiūlymų vertinimo kriterijai:</w:t>
      </w:r>
      <w:r w:rsidR="00DA7150" w:rsidRPr="002C7913">
        <w:rPr>
          <w:rFonts w:ascii="Tahoma" w:hAnsi="Tahoma" w:cs="Tahoma"/>
          <w:sz w:val="22"/>
          <w:szCs w:val="22"/>
        </w:rPr>
        <w:t xml:space="preserve"> </w:t>
      </w:r>
    </w:p>
    <w:tbl>
      <w:tblPr>
        <w:tblW w:w="4913" w:type="pct"/>
        <w:tblInd w:w="2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6"/>
        <w:gridCol w:w="523"/>
        <w:gridCol w:w="3281"/>
        <w:gridCol w:w="3647"/>
        <w:gridCol w:w="1458"/>
        <w:gridCol w:w="2747"/>
        <w:gridCol w:w="2653"/>
      </w:tblGrid>
      <w:tr w:rsidR="00901885" w:rsidRPr="002C7913" w14:paraId="49B05623" w14:textId="23023A45" w:rsidTr="00837760">
        <w:trPr>
          <w:gridBefore w:val="1"/>
          <w:wBefore w:w="151" w:type="pct"/>
          <w:trHeight w:val="396"/>
        </w:trPr>
        <w:tc>
          <w:tcPr>
            <w:tcW w:w="4849" w:type="pct"/>
            <w:gridSpan w:val="6"/>
            <w:shd w:val="clear" w:color="auto" w:fill="FFC000" w:themeFill="accent4"/>
            <w:vAlign w:val="center"/>
          </w:tcPr>
          <w:p w14:paraId="27823DE3" w14:textId="433F8971" w:rsidR="00901885" w:rsidRPr="00C55953" w:rsidRDefault="00901885" w:rsidP="001813F9">
            <w:pPr>
              <w:widowControl w:val="0"/>
              <w:tabs>
                <w:tab w:val="left" w:pos="851"/>
              </w:tabs>
              <w:spacing w:after="0" w:line="240" w:lineRule="auto"/>
              <w:ind w:right="-9"/>
              <w:jc w:val="center"/>
              <w:rPr>
                <w:rFonts w:ascii="Tahoma" w:eastAsia="Times New Roman" w:hAnsi="Tahoma" w:cs="Tahoma"/>
                <w:b/>
                <w:sz w:val="22"/>
                <w:szCs w:val="22"/>
              </w:rPr>
            </w:pPr>
            <w:r w:rsidRPr="00C55953">
              <w:rPr>
                <w:rFonts w:ascii="Tahoma" w:eastAsia="Times New Roman" w:hAnsi="Tahoma" w:cs="Tahoma"/>
                <w:b/>
                <w:sz w:val="22"/>
                <w:szCs w:val="22"/>
              </w:rPr>
              <w:t>Pirkimo objekto dalies Nr</w:t>
            </w:r>
            <w:r w:rsidRPr="002C7913">
              <w:rPr>
                <w:rFonts w:ascii="Tahoma" w:eastAsia="Times New Roman" w:hAnsi="Tahoma" w:cs="Tahoma"/>
                <w:b/>
                <w:sz w:val="22"/>
                <w:szCs w:val="22"/>
              </w:rPr>
              <w:t xml:space="preserve">. – </w:t>
            </w:r>
            <w:r w:rsidRPr="00D25A72">
              <w:rPr>
                <w:rFonts w:ascii="Tahoma" w:eastAsia="Times New Roman" w:hAnsi="Tahoma" w:cs="Tahoma"/>
                <w:b/>
                <w:color w:val="FF0000"/>
                <w:sz w:val="22"/>
                <w:szCs w:val="22"/>
              </w:rPr>
              <w:t>1</w:t>
            </w:r>
          </w:p>
        </w:tc>
      </w:tr>
      <w:tr w:rsidR="00FB273C" w:rsidRPr="002C7913" w14:paraId="50C4028D" w14:textId="4A8CF89E" w:rsidTr="00AC4994">
        <w:trPr>
          <w:gridBefore w:val="1"/>
          <w:wBefore w:w="151" w:type="pct"/>
        </w:trPr>
        <w:tc>
          <w:tcPr>
            <w:tcW w:w="177" w:type="pct"/>
            <w:shd w:val="clear" w:color="auto" w:fill="D0CECE" w:themeFill="background2" w:themeFillShade="E6"/>
            <w:vAlign w:val="center"/>
          </w:tcPr>
          <w:p w14:paraId="3DAFFE93" w14:textId="64E198C3" w:rsidR="00901885" w:rsidRPr="00396C7D" w:rsidRDefault="00901885"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Eil. Nr.</w:t>
            </w:r>
          </w:p>
        </w:tc>
        <w:tc>
          <w:tcPr>
            <w:tcW w:w="1112" w:type="pct"/>
            <w:shd w:val="clear" w:color="auto" w:fill="D0CECE" w:themeFill="background2" w:themeFillShade="E6"/>
            <w:vAlign w:val="center"/>
          </w:tcPr>
          <w:p w14:paraId="6FEC760E" w14:textId="2E748759" w:rsidR="00901885" w:rsidRPr="00396C7D" w:rsidRDefault="00901885" w:rsidP="001813F9">
            <w:pPr>
              <w:widowControl w:val="0"/>
              <w:tabs>
                <w:tab w:val="left" w:pos="851"/>
              </w:tabs>
              <w:spacing w:line="240" w:lineRule="auto"/>
              <w:jc w:val="center"/>
              <w:rPr>
                <w:rFonts w:ascii="Tahoma" w:eastAsia="Times New Roman" w:hAnsi="Tahoma" w:cs="Tahoma"/>
                <w:b/>
                <w:sz w:val="20"/>
                <w:szCs w:val="20"/>
              </w:rPr>
            </w:pPr>
            <w:r w:rsidRPr="00396C7D">
              <w:rPr>
                <w:rFonts w:ascii="Tahoma" w:eastAsia="Times New Roman" w:hAnsi="Tahoma" w:cs="Tahoma"/>
                <w:b/>
                <w:sz w:val="20"/>
                <w:szCs w:val="20"/>
              </w:rPr>
              <w:t>Vertinimo kriterijaus pavadinimas</w:t>
            </w:r>
            <w:r>
              <w:rPr>
                <w:rFonts w:ascii="Tahoma" w:eastAsia="Times New Roman" w:hAnsi="Tahoma" w:cs="Tahoma"/>
                <w:b/>
                <w:sz w:val="20"/>
                <w:szCs w:val="20"/>
              </w:rPr>
              <w:t xml:space="preserve"> / aprašymas</w:t>
            </w:r>
          </w:p>
        </w:tc>
        <w:tc>
          <w:tcPr>
            <w:tcW w:w="1236" w:type="pct"/>
            <w:shd w:val="clear" w:color="auto" w:fill="D0CECE" w:themeFill="background2" w:themeFillShade="E6"/>
            <w:vAlign w:val="center"/>
          </w:tcPr>
          <w:p w14:paraId="5D79E0A9" w14:textId="0DA9BDA6" w:rsidR="00901885" w:rsidRPr="00396C7D" w:rsidRDefault="00901885" w:rsidP="001813F9">
            <w:pPr>
              <w:widowControl w:val="0"/>
              <w:tabs>
                <w:tab w:val="left" w:pos="851"/>
              </w:tabs>
              <w:spacing w:line="240" w:lineRule="auto"/>
              <w:ind w:right="-108"/>
              <w:jc w:val="center"/>
              <w:rPr>
                <w:rFonts w:ascii="Tahoma" w:eastAsia="Times New Roman" w:hAnsi="Tahoma" w:cs="Tahoma"/>
                <w:b/>
                <w:sz w:val="20"/>
                <w:szCs w:val="20"/>
              </w:rPr>
            </w:pPr>
            <w:r w:rsidRPr="00396C7D">
              <w:rPr>
                <w:rFonts w:ascii="Tahoma" w:eastAsia="Times New Roman" w:hAnsi="Tahoma" w:cs="Tahoma"/>
                <w:b/>
                <w:sz w:val="20"/>
                <w:szCs w:val="20"/>
              </w:rPr>
              <w:t>Balų skyrimo tvarka</w:t>
            </w:r>
          </w:p>
        </w:tc>
        <w:tc>
          <w:tcPr>
            <w:tcW w:w="494" w:type="pct"/>
            <w:shd w:val="clear" w:color="auto" w:fill="D0CECE" w:themeFill="background2" w:themeFillShade="E6"/>
            <w:vAlign w:val="center"/>
          </w:tcPr>
          <w:p w14:paraId="27AC8AB0" w14:textId="12077FC7" w:rsidR="00901885" w:rsidRPr="00396C7D" w:rsidRDefault="00901885" w:rsidP="00396C7D">
            <w:pPr>
              <w:widowControl w:val="0"/>
              <w:tabs>
                <w:tab w:val="left" w:pos="851"/>
              </w:tabs>
              <w:spacing w:after="0" w:line="240" w:lineRule="auto"/>
              <w:ind w:right="-9"/>
              <w:jc w:val="center"/>
              <w:rPr>
                <w:rFonts w:ascii="Tahoma" w:eastAsia="Times New Roman" w:hAnsi="Tahoma" w:cs="Tahoma"/>
                <w:b/>
                <w:i/>
                <w:iCs/>
                <w:sz w:val="20"/>
                <w:szCs w:val="20"/>
              </w:rPr>
            </w:pPr>
            <w:r w:rsidRPr="00396C7D">
              <w:rPr>
                <w:rFonts w:ascii="Tahoma" w:eastAsia="Times New Roman" w:hAnsi="Tahoma" w:cs="Tahoma"/>
                <w:b/>
                <w:sz w:val="20"/>
                <w:szCs w:val="20"/>
              </w:rPr>
              <w:t xml:space="preserve">Lyginamasis svoris / </w:t>
            </w:r>
            <w:r>
              <w:rPr>
                <w:rFonts w:ascii="Tahoma" w:eastAsia="Times New Roman" w:hAnsi="Tahoma" w:cs="Tahoma"/>
                <w:b/>
                <w:sz w:val="20"/>
                <w:szCs w:val="20"/>
              </w:rPr>
              <w:t>Maksimalus skiriamų</w:t>
            </w:r>
            <w:r w:rsidRPr="00396C7D">
              <w:rPr>
                <w:rFonts w:ascii="Tahoma" w:eastAsia="Times New Roman" w:hAnsi="Tahoma" w:cs="Tahoma"/>
                <w:b/>
                <w:sz w:val="20"/>
                <w:szCs w:val="20"/>
              </w:rPr>
              <w:t xml:space="preserve"> balų skaičius</w:t>
            </w:r>
          </w:p>
        </w:tc>
        <w:tc>
          <w:tcPr>
            <w:tcW w:w="931" w:type="pct"/>
            <w:shd w:val="clear" w:color="auto" w:fill="D0CECE" w:themeFill="background2" w:themeFillShade="E6"/>
            <w:vAlign w:val="center"/>
          </w:tcPr>
          <w:p w14:paraId="4921DB1A" w14:textId="7D9DD13A" w:rsidR="00901885" w:rsidRPr="002C7913" w:rsidRDefault="00901885" w:rsidP="002C7913">
            <w:pPr>
              <w:widowControl w:val="0"/>
              <w:tabs>
                <w:tab w:val="left" w:pos="851"/>
              </w:tabs>
              <w:spacing w:after="0" w:line="240" w:lineRule="auto"/>
              <w:ind w:right="-9"/>
              <w:jc w:val="center"/>
              <w:rPr>
                <w:rFonts w:ascii="Tahoma" w:eastAsia="Times New Roman" w:hAnsi="Tahoma" w:cs="Tahoma"/>
                <w:b/>
                <w:sz w:val="20"/>
                <w:szCs w:val="20"/>
              </w:rPr>
            </w:pPr>
            <w:r w:rsidRPr="00396C7D">
              <w:rPr>
                <w:rStyle w:val="Laukeliai"/>
                <w:rFonts w:ascii="Tahoma" w:eastAsia="Arial" w:hAnsi="Tahoma" w:cs="Tahoma"/>
                <w:b/>
                <w:bCs/>
                <w:szCs w:val="20"/>
                <w:u w:val="single"/>
              </w:rPr>
              <w:t>Kartu su pasiūlymu</w:t>
            </w:r>
            <w:r w:rsidRPr="00396C7D">
              <w:rPr>
                <w:rStyle w:val="Laukeliai"/>
                <w:rFonts w:ascii="Tahoma" w:eastAsia="Arial" w:hAnsi="Tahoma" w:cs="Tahoma"/>
                <w:b/>
                <w:bCs/>
                <w:szCs w:val="20"/>
              </w:rPr>
              <w:t xml:space="preserve"> pateikiami dokumentai / informacija</w:t>
            </w:r>
          </w:p>
        </w:tc>
        <w:tc>
          <w:tcPr>
            <w:tcW w:w="899" w:type="pct"/>
            <w:shd w:val="clear" w:color="auto" w:fill="D0CECE" w:themeFill="background2" w:themeFillShade="E6"/>
            <w:vAlign w:val="center"/>
          </w:tcPr>
          <w:p w14:paraId="1D2AA65C" w14:textId="25B39454" w:rsidR="00901885" w:rsidRPr="00901885" w:rsidRDefault="00901885" w:rsidP="00901885">
            <w:pPr>
              <w:widowControl w:val="0"/>
              <w:tabs>
                <w:tab w:val="left" w:pos="851"/>
              </w:tabs>
              <w:spacing w:after="0" w:line="240" w:lineRule="auto"/>
              <w:ind w:right="-9"/>
              <w:jc w:val="center"/>
              <w:rPr>
                <w:rStyle w:val="Laukeliai"/>
                <w:rFonts w:ascii="Tahoma" w:eastAsia="Arial" w:hAnsi="Tahoma" w:cs="Tahoma"/>
                <w:b/>
                <w:bCs/>
                <w:szCs w:val="20"/>
              </w:rPr>
            </w:pPr>
            <w:r w:rsidRPr="00901885">
              <w:rPr>
                <w:rStyle w:val="Laukeliai"/>
                <w:rFonts w:ascii="Tahoma" w:eastAsia="Arial" w:hAnsi="Tahoma" w:cs="Tahoma"/>
                <w:b/>
                <w:bCs/>
                <w:color w:val="0070C0"/>
                <w:szCs w:val="20"/>
              </w:rPr>
              <w:t>Klausimai rinkos konsultacijos dalyviams / Rinkos konsultacijų dalyvių pastabos</w:t>
            </w:r>
          </w:p>
        </w:tc>
      </w:tr>
      <w:tr w:rsidR="00901885" w:rsidRPr="002C7913" w14:paraId="1C985005" w14:textId="083CCC8D" w:rsidTr="00AC4994">
        <w:trPr>
          <w:gridBefore w:val="1"/>
          <w:wBefore w:w="151" w:type="pct"/>
          <w:trHeight w:val="404"/>
        </w:trPr>
        <w:tc>
          <w:tcPr>
            <w:tcW w:w="177" w:type="pct"/>
            <w:vAlign w:val="center"/>
          </w:tcPr>
          <w:p w14:paraId="01A040EF" w14:textId="6478870F" w:rsidR="00901885" w:rsidRPr="00396C7D" w:rsidRDefault="00901885" w:rsidP="00396C7D">
            <w:pPr>
              <w:pStyle w:val="ListParagraph"/>
              <w:numPr>
                <w:ilvl w:val="0"/>
                <w:numId w:val="7"/>
              </w:numPr>
              <w:tabs>
                <w:tab w:val="left" w:pos="22"/>
              </w:tabs>
              <w:spacing w:after="0" w:line="240" w:lineRule="auto"/>
              <w:ind w:left="22" w:right="1633" w:firstLine="0"/>
              <w:rPr>
                <w:rFonts w:ascii="Tahoma" w:eastAsia="Times New Roman" w:hAnsi="Tahoma" w:cs="Tahoma"/>
                <w:b/>
                <w:iCs/>
                <w:sz w:val="20"/>
                <w:szCs w:val="20"/>
              </w:rPr>
            </w:pPr>
          </w:p>
        </w:tc>
        <w:tc>
          <w:tcPr>
            <w:tcW w:w="2348" w:type="pct"/>
            <w:gridSpan w:val="2"/>
            <w:vAlign w:val="center"/>
          </w:tcPr>
          <w:p w14:paraId="6D05E2BB" w14:textId="410DEDEE" w:rsidR="00901885" w:rsidRPr="00396C7D" w:rsidRDefault="00901885" w:rsidP="00396C7D">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iCs/>
                <w:sz w:val="20"/>
                <w:szCs w:val="20"/>
              </w:rPr>
              <w:t>Kaina</w:t>
            </w:r>
          </w:p>
        </w:tc>
        <w:tc>
          <w:tcPr>
            <w:tcW w:w="494" w:type="pct"/>
            <w:vAlign w:val="center"/>
          </w:tcPr>
          <w:p w14:paraId="15D80DDB" w14:textId="1CD4B7DD" w:rsidR="00901885" w:rsidRPr="00396C7D" w:rsidRDefault="3295BC20" w:rsidP="00396C7D">
            <w:pPr>
              <w:widowControl w:val="0"/>
              <w:tabs>
                <w:tab w:val="left" w:pos="851"/>
              </w:tabs>
              <w:spacing w:after="0" w:line="240" w:lineRule="auto"/>
              <w:jc w:val="center"/>
              <w:rPr>
                <w:rFonts w:ascii="Tahoma" w:eastAsia="Times New Roman" w:hAnsi="Tahoma" w:cs="Tahoma"/>
                <w:b/>
                <w:bCs/>
                <w:sz w:val="20"/>
                <w:szCs w:val="20"/>
              </w:rPr>
            </w:pPr>
            <w:r w:rsidRPr="4EDF6D3C">
              <w:rPr>
                <w:rFonts w:ascii="Tahoma" w:eastAsia="Times New Roman" w:hAnsi="Tahoma" w:cs="Tahoma"/>
                <w:b/>
                <w:bCs/>
                <w:sz w:val="20"/>
                <w:szCs w:val="20"/>
              </w:rPr>
              <w:t>70</w:t>
            </w:r>
          </w:p>
        </w:tc>
        <w:tc>
          <w:tcPr>
            <w:tcW w:w="931" w:type="pct"/>
            <w:vAlign w:val="center"/>
          </w:tcPr>
          <w:p w14:paraId="3E043E96" w14:textId="163F3917" w:rsidR="00901885" w:rsidRPr="00396C7D" w:rsidRDefault="00901885" w:rsidP="00396C7D">
            <w:pPr>
              <w:widowControl w:val="0"/>
              <w:tabs>
                <w:tab w:val="left" w:pos="851"/>
              </w:tabs>
              <w:spacing w:after="0" w:line="240" w:lineRule="auto"/>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tc>
        <w:tc>
          <w:tcPr>
            <w:tcW w:w="899" w:type="pct"/>
          </w:tcPr>
          <w:p w14:paraId="1F7FE862" w14:textId="18119DA4" w:rsidR="00901885" w:rsidRDefault="00901885" w:rsidP="00396C7D">
            <w:pPr>
              <w:widowControl w:val="0"/>
              <w:tabs>
                <w:tab w:val="left" w:pos="851"/>
              </w:tabs>
              <w:spacing w:after="0" w:line="240" w:lineRule="auto"/>
              <w:rPr>
                <w:rFonts w:ascii="Tahoma" w:eastAsia="Times New Roman" w:hAnsi="Tahoma" w:cs="Tahoma"/>
                <w:sz w:val="20"/>
                <w:szCs w:val="20"/>
              </w:rPr>
            </w:pPr>
          </w:p>
        </w:tc>
      </w:tr>
      <w:tr w:rsidR="00901885" w:rsidRPr="002C7913" w14:paraId="7A98BD47" w14:textId="23E43C1B" w:rsidTr="00AC4994">
        <w:trPr>
          <w:gridBefore w:val="1"/>
          <w:wBefore w:w="151" w:type="pct"/>
          <w:trHeight w:val="343"/>
        </w:trPr>
        <w:tc>
          <w:tcPr>
            <w:tcW w:w="177" w:type="pct"/>
            <w:vMerge w:val="restart"/>
          </w:tcPr>
          <w:p w14:paraId="7B6C7211" w14:textId="77777777" w:rsidR="00901885" w:rsidRPr="00396C7D" w:rsidRDefault="00901885" w:rsidP="00396C7D">
            <w:pPr>
              <w:pStyle w:val="ListParagraph"/>
              <w:widowControl w:val="0"/>
              <w:numPr>
                <w:ilvl w:val="0"/>
                <w:numId w:val="7"/>
              </w:numPr>
              <w:tabs>
                <w:tab w:val="left" w:pos="22"/>
              </w:tabs>
              <w:spacing w:after="0" w:line="240" w:lineRule="auto"/>
              <w:ind w:left="0" w:right="36" w:firstLine="0"/>
              <w:rPr>
                <w:rFonts w:ascii="Tahoma" w:eastAsia="Times New Roman" w:hAnsi="Tahoma" w:cs="Tahoma"/>
                <w:b/>
                <w:iCs/>
                <w:sz w:val="20"/>
                <w:szCs w:val="20"/>
              </w:rPr>
            </w:pPr>
          </w:p>
        </w:tc>
        <w:tc>
          <w:tcPr>
            <w:tcW w:w="3773" w:type="pct"/>
            <w:gridSpan w:val="4"/>
          </w:tcPr>
          <w:p w14:paraId="5309DF2B" w14:textId="148A6D94" w:rsidR="00901885" w:rsidRPr="00396C7D" w:rsidRDefault="00901885" w:rsidP="001813F9">
            <w:pPr>
              <w:widowControl w:val="0"/>
              <w:tabs>
                <w:tab w:val="left" w:pos="851"/>
              </w:tabs>
              <w:spacing w:after="0" w:line="240" w:lineRule="auto"/>
              <w:rPr>
                <w:rFonts w:ascii="Tahoma" w:eastAsia="Times New Roman" w:hAnsi="Tahoma" w:cs="Tahoma"/>
                <w:sz w:val="20"/>
                <w:szCs w:val="20"/>
              </w:rPr>
            </w:pPr>
            <w:r w:rsidRPr="00396C7D">
              <w:rPr>
                <w:rFonts w:ascii="Tahoma" w:eastAsia="Times New Roman" w:hAnsi="Tahoma" w:cs="Tahoma"/>
                <w:b/>
                <w:bCs/>
                <w:sz w:val="20"/>
                <w:szCs w:val="20"/>
              </w:rPr>
              <w:t xml:space="preserve">Tiekėjo siūlomo </w:t>
            </w:r>
            <w:r w:rsidR="00486195" w:rsidRPr="00110F8D">
              <w:rPr>
                <w:rFonts w:ascii="Tahoma" w:eastAsia="Times New Roman" w:hAnsi="Tahoma" w:cs="Tahoma"/>
                <w:b/>
                <w:bCs/>
                <w:sz w:val="20"/>
                <w:szCs w:val="20"/>
              </w:rPr>
              <w:t>programuotojo</w:t>
            </w:r>
            <w:r w:rsidRPr="00110F8D" w:rsidDel="006209A8">
              <w:rPr>
                <w:rFonts w:ascii="Tahoma" w:eastAsia="Times New Roman" w:hAnsi="Tahoma" w:cs="Tahoma"/>
                <w:b/>
                <w:iCs/>
                <w:sz w:val="20"/>
                <w:szCs w:val="20"/>
              </w:rPr>
              <w:t xml:space="preserve"> </w:t>
            </w:r>
            <w:r w:rsidRPr="00396C7D">
              <w:rPr>
                <w:rFonts w:ascii="Tahoma" w:eastAsia="Times New Roman" w:hAnsi="Tahoma" w:cs="Tahoma"/>
                <w:b/>
                <w:bCs/>
                <w:sz w:val="20"/>
                <w:szCs w:val="20"/>
              </w:rPr>
              <w:t xml:space="preserve">papildoma patirtis  </w:t>
            </w:r>
          </w:p>
        </w:tc>
        <w:tc>
          <w:tcPr>
            <w:tcW w:w="899" w:type="pct"/>
          </w:tcPr>
          <w:p w14:paraId="05E2A896" w14:textId="77777777" w:rsidR="00901885" w:rsidRPr="00396C7D" w:rsidRDefault="00901885" w:rsidP="001813F9">
            <w:pPr>
              <w:widowControl w:val="0"/>
              <w:tabs>
                <w:tab w:val="left" w:pos="851"/>
              </w:tabs>
              <w:spacing w:after="0" w:line="240" w:lineRule="auto"/>
              <w:rPr>
                <w:rFonts w:ascii="Tahoma" w:eastAsia="Times New Roman" w:hAnsi="Tahoma" w:cs="Tahoma"/>
                <w:b/>
                <w:bCs/>
                <w:sz w:val="20"/>
                <w:szCs w:val="20"/>
              </w:rPr>
            </w:pPr>
          </w:p>
        </w:tc>
      </w:tr>
      <w:tr w:rsidR="00901885" w:rsidRPr="002C7913" w14:paraId="6EBEE63B" w14:textId="636A2EA0" w:rsidTr="00AC4994">
        <w:trPr>
          <w:gridBefore w:val="1"/>
          <w:wBefore w:w="151" w:type="pct"/>
        </w:trPr>
        <w:tc>
          <w:tcPr>
            <w:tcW w:w="177" w:type="pct"/>
            <w:vMerge/>
          </w:tcPr>
          <w:p w14:paraId="650D8956" w14:textId="77777777" w:rsidR="00901885" w:rsidRPr="00396C7D" w:rsidRDefault="00901885" w:rsidP="00396C7D">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1112" w:type="pct"/>
            <w:tcBorders>
              <w:bottom w:val="single" w:sz="4" w:space="0" w:color="auto"/>
            </w:tcBorders>
          </w:tcPr>
          <w:p w14:paraId="11C66523" w14:textId="37DFF221" w:rsidR="00591A4D" w:rsidRPr="00591A4D" w:rsidRDefault="00591A4D" w:rsidP="00591A4D">
            <w:pPr>
              <w:spacing w:after="0"/>
              <w:jc w:val="both"/>
              <w:rPr>
                <w:rFonts w:ascii="Tahoma" w:hAnsi="Tahoma" w:cs="Tahoma"/>
                <w:bCs/>
                <w:sz w:val="20"/>
                <w:szCs w:val="20"/>
              </w:rPr>
            </w:pPr>
            <w:r w:rsidRPr="00591A4D">
              <w:rPr>
                <w:rFonts w:ascii="Tahoma" w:hAnsi="Tahoma" w:cs="Tahoma"/>
                <w:bCs/>
                <w:sz w:val="20"/>
                <w:szCs w:val="20"/>
              </w:rPr>
              <w:t xml:space="preserve">Tiekėjo siūlomo </w:t>
            </w:r>
            <w:r>
              <w:rPr>
                <w:rFonts w:ascii="Tahoma" w:hAnsi="Tahoma" w:cs="Tahoma"/>
                <w:bCs/>
                <w:sz w:val="20"/>
                <w:szCs w:val="20"/>
              </w:rPr>
              <w:t>programuotojo</w:t>
            </w:r>
            <w:r w:rsidRPr="00591A4D">
              <w:rPr>
                <w:rFonts w:ascii="Tahoma" w:hAnsi="Tahoma" w:cs="Tahoma"/>
                <w:bCs/>
                <w:sz w:val="20"/>
                <w:szCs w:val="20"/>
              </w:rPr>
              <w:t xml:space="preserve">  papildoma patirtis:</w:t>
            </w:r>
          </w:p>
          <w:p w14:paraId="0322982E" w14:textId="0A2B9760" w:rsidR="00591A4D" w:rsidRPr="00591A4D" w:rsidRDefault="00BE4D95" w:rsidP="00591A4D">
            <w:pPr>
              <w:pStyle w:val="ListParagraph"/>
              <w:numPr>
                <w:ilvl w:val="0"/>
                <w:numId w:val="8"/>
              </w:numPr>
              <w:tabs>
                <w:tab w:val="left" w:pos="306"/>
                <w:tab w:val="left" w:pos="1980"/>
              </w:tabs>
              <w:spacing w:after="0"/>
              <w:ind w:left="0" w:firstLine="0"/>
              <w:contextualSpacing w:val="0"/>
              <w:jc w:val="both"/>
              <w:rPr>
                <w:rFonts w:ascii="Tahoma" w:eastAsia="Times New Roman" w:hAnsi="Tahoma" w:cs="Tahoma"/>
                <w:sz w:val="20"/>
                <w:szCs w:val="20"/>
              </w:rPr>
            </w:pPr>
            <w:r w:rsidRPr="00BE4D95">
              <w:rPr>
                <w:rFonts w:ascii="Tahoma" w:eastAsia="Times New Roman" w:hAnsi="Tahoma" w:cs="Tahoma"/>
                <w:sz w:val="20"/>
                <w:szCs w:val="20"/>
              </w:rPr>
              <w:t>Patirtis dirbant su sveikatos duomenų standartais (HL7</w:t>
            </w:r>
            <w:r w:rsidR="00FF436C">
              <w:rPr>
                <w:rFonts w:ascii="Tahoma" w:eastAsia="Times New Roman" w:hAnsi="Tahoma" w:cs="Tahoma"/>
                <w:sz w:val="20"/>
                <w:szCs w:val="20"/>
              </w:rPr>
              <w:t xml:space="preserve"> ar</w:t>
            </w:r>
            <w:r w:rsidRPr="00BE4D95">
              <w:rPr>
                <w:rFonts w:ascii="Tahoma" w:eastAsia="Times New Roman" w:hAnsi="Tahoma" w:cs="Tahoma"/>
                <w:sz w:val="20"/>
                <w:szCs w:val="20"/>
              </w:rPr>
              <w:t xml:space="preserve"> FHIR</w:t>
            </w:r>
            <w:r w:rsidR="00FF436C">
              <w:rPr>
                <w:rFonts w:ascii="Tahoma" w:eastAsia="Times New Roman" w:hAnsi="Tahoma" w:cs="Tahoma"/>
                <w:sz w:val="20"/>
                <w:szCs w:val="20"/>
              </w:rPr>
              <w:t xml:space="preserve"> ar</w:t>
            </w:r>
            <w:r w:rsidR="003A7604">
              <w:rPr>
                <w:rFonts w:ascii="Tahoma" w:eastAsia="Times New Roman" w:hAnsi="Tahoma" w:cs="Tahoma"/>
                <w:sz w:val="20"/>
                <w:szCs w:val="20"/>
              </w:rPr>
              <w:t xml:space="preserve"> OpenEHR</w:t>
            </w:r>
            <w:r w:rsidRPr="00BE4D95">
              <w:rPr>
                <w:rFonts w:ascii="Tahoma" w:eastAsia="Times New Roman" w:hAnsi="Tahoma" w:cs="Tahoma"/>
                <w:sz w:val="20"/>
                <w:szCs w:val="20"/>
              </w:rPr>
              <w:t>)</w:t>
            </w:r>
            <w:r w:rsidR="00DF5DCA">
              <w:rPr>
                <w:rFonts w:ascii="Tahoma" w:eastAsia="Times New Roman" w:hAnsi="Tahoma" w:cs="Tahoma"/>
                <w:sz w:val="20"/>
                <w:szCs w:val="20"/>
              </w:rPr>
              <w:t>.</w:t>
            </w:r>
          </w:p>
          <w:p w14:paraId="20C31437" w14:textId="77777777" w:rsidR="00901885" w:rsidRPr="00396C7D" w:rsidRDefault="00901885" w:rsidP="00396C7D">
            <w:pPr>
              <w:spacing w:after="0"/>
              <w:jc w:val="both"/>
              <w:rPr>
                <w:rFonts w:ascii="Tahoma" w:hAnsi="Tahoma" w:cs="Tahoma"/>
                <w:bCs/>
                <w:sz w:val="20"/>
                <w:szCs w:val="20"/>
              </w:rPr>
            </w:pPr>
          </w:p>
          <w:p w14:paraId="535A89DF" w14:textId="18F2EB3C" w:rsidR="00901885" w:rsidRPr="00396C7D" w:rsidDel="003B7DB7" w:rsidRDefault="00901885" w:rsidP="001813F9">
            <w:pPr>
              <w:spacing w:after="0" w:line="240" w:lineRule="auto"/>
              <w:jc w:val="both"/>
              <w:rPr>
                <w:rFonts w:ascii="Tahoma" w:eastAsia="Times New Roman" w:hAnsi="Tahoma" w:cs="Tahoma"/>
                <w:b/>
                <w:iCs/>
                <w:sz w:val="20"/>
                <w:szCs w:val="20"/>
              </w:rPr>
            </w:pPr>
          </w:p>
        </w:tc>
        <w:tc>
          <w:tcPr>
            <w:tcW w:w="1236" w:type="pct"/>
            <w:tcBorders>
              <w:bottom w:val="single" w:sz="4" w:space="0" w:color="auto"/>
            </w:tcBorders>
          </w:tcPr>
          <w:p w14:paraId="3CC4B904" w14:textId="77777777" w:rsidR="00901885" w:rsidRDefault="00901885" w:rsidP="001813F9">
            <w:pPr>
              <w:widowControl w:val="0"/>
              <w:tabs>
                <w:tab w:val="left" w:pos="851"/>
              </w:tabs>
              <w:spacing w:after="0"/>
              <w:jc w:val="both"/>
              <w:rPr>
                <w:rFonts w:ascii="Tahoma" w:hAnsi="Tahoma" w:cs="Tahoma"/>
                <w:sz w:val="20"/>
                <w:szCs w:val="20"/>
              </w:rPr>
            </w:pPr>
            <w:r w:rsidRPr="00396C7D">
              <w:rPr>
                <w:rFonts w:ascii="Tahoma" w:eastAsia="Times New Roman" w:hAnsi="Tahoma" w:cs="Tahoma"/>
                <w:sz w:val="20"/>
                <w:szCs w:val="20"/>
              </w:rPr>
              <w:t xml:space="preserve">Tiekėjui kvalifikacijos atitikčiai Pirkimo sąlygose nustatytiems reikalavimas kvalifikacijai pagrįsti pasiūlius specialistą, turintį nurodytą papildomą patirtį, </w:t>
            </w:r>
            <w:r w:rsidRPr="00396C7D">
              <w:rPr>
                <w:rFonts w:ascii="Tahoma" w:hAnsi="Tahoma" w:cs="Tahoma"/>
                <w:sz w:val="20"/>
                <w:szCs w:val="20"/>
              </w:rPr>
              <w:t xml:space="preserve">patvirtintą tiekėjo pateiktu </w:t>
            </w:r>
            <w:r w:rsidRPr="00396C7D">
              <w:rPr>
                <w:rFonts w:ascii="Tahoma" w:eastAsia="Times New Roman" w:hAnsi="Tahoma" w:cs="Tahoma"/>
                <w:b/>
                <w:bCs/>
                <w:sz w:val="20"/>
                <w:szCs w:val="20"/>
              </w:rPr>
              <w:t xml:space="preserve">tai įrodančiu užsakovo atsiliepimu (specialiųjų pirkimo sąlygų </w:t>
            </w:r>
            <w:r w:rsidRPr="00396C7D">
              <w:rPr>
                <w:rFonts w:ascii="Tahoma" w:eastAsia="Times New Roman" w:hAnsi="Tahoma" w:cs="Tahoma"/>
                <w:b/>
                <w:bCs/>
                <w:color w:val="FF0000"/>
                <w:sz w:val="20"/>
                <w:szCs w:val="20"/>
              </w:rPr>
              <w:t>x</w:t>
            </w:r>
            <w:r w:rsidRPr="00396C7D">
              <w:rPr>
                <w:rFonts w:ascii="Tahoma" w:eastAsia="Times New Roman" w:hAnsi="Tahoma" w:cs="Tahoma"/>
                <w:b/>
                <w:bCs/>
                <w:sz w:val="20"/>
                <w:szCs w:val="20"/>
              </w:rPr>
              <w:t xml:space="preserve"> priedas)</w:t>
            </w:r>
            <w:r w:rsidRPr="00396C7D">
              <w:rPr>
                <w:rFonts w:ascii="Tahoma" w:hAnsi="Tahoma" w:cs="Tahoma"/>
                <w:sz w:val="20"/>
                <w:szCs w:val="20"/>
              </w:rPr>
              <w:t>,</w:t>
            </w:r>
            <w:r w:rsidRPr="00396C7D">
              <w:rPr>
                <w:rFonts w:ascii="Tahoma" w:eastAsia="Times New Roman" w:hAnsi="Tahoma" w:cs="Tahoma"/>
                <w:sz w:val="20"/>
                <w:szCs w:val="20"/>
              </w:rPr>
              <w:t xml:space="preserve"> tiekėjui skiriamas </w:t>
            </w:r>
            <w:r w:rsidRPr="00396C7D">
              <w:rPr>
                <w:rFonts w:ascii="Tahoma" w:eastAsia="Times New Roman" w:hAnsi="Tahoma" w:cs="Tahoma"/>
                <w:sz w:val="20"/>
                <w:szCs w:val="20"/>
              </w:rPr>
              <w:lastRenderedPageBreak/>
              <w:t>maksimalus balų skaičius</w:t>
            </w:r>
            <w:r w:rsidRPr="00396C7D">
              <w:rPr>
                <w:rStyle w:val="FootnoteReference"/>
                <w:rFonts w:ascii="Tahoma" w:hAnsi="Tahoma" w:cs="Tahoma"/>
                <w:sz w:val="20"/>
                <w:szCs w:val="20"/>
              </w:rPr>
              <w:footnoteReference w:id="2"/>
            </w:r>
            <w:r w:rsidRPr="00396C7D">
              <w:rPr>
                <w:rFonts w:ascii="Tahoma" w:hAnsi="Tahoma" w:cs="Tahoma"/>
                <w:sz w:val="20"/>
                <w:szCs w:val="20"/>
              </w:rPr>
              <w:t>.</w:t>
            </w:r>
          </w:p>
          <w:p w14:paraId="536823DA" w14:textId="0D4B10CA" w:rsidR="00901885" w:rsidRPr="00396C7D" w:rsidDel="002211EA" w:rsidRDefault="00901885" w:rsidP="00396C7D">
            <w:pPr>
              <w:widowControl w:val="0"/>
              <w:tabs>
                <w:tab w:val="left" w:pos="851"/>
              </w:tabs>
              <w:spacing w:before="240"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494" w:type="pct"/>
            <w:tcBorders>
              <w:bottom w:val="single" w:sz="4" w:space="0" w:color="auto"/>
            </w:tcBorders>
          </w:tcPr>
          <w:p w14:paraId="5D3434FD" w14:textId="7E0C9890" w:rsidR="00901885" w:rsidRPr="00396C7D" w:rsidRDefault="00F76CE1" w:rsidP="4EDF6D3C">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sz w:val="20"/>
                <w:szCs w:val="20"/>
              </w:rPr>
              <w:lastRenderedPageBreak/>
              <w:t>6</w:t>
            </w:r>
          </w:p>
        </w:tc>
        <w:tc>
          <w:tcPr>
            <w:tcW w:w="931" w:type="pct"/>
            <w:tcBorders>
              <w:bottom w:val="single" w:sz="4" w:space="0" w:color="auto"/>
            </w:tcBorders>
          </w:tcPr>
          <w:p w14:paraId="146D5BD6" w14:textId="77777777" w:rsidR="00901885" w:rsidRDefault="00901885" w:rsidP="00F24960">
            <w:pPr>
              <w:pStyle w:val="ListParagraph"/>
              <w:widowControl w:val="0"/>
              <w:numPr>
                <w:ilvl w:val="0"/>
                <w:numId w:val="12"/>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4268DA96" w14:textId="77777777" w:rsidR="00901885" w:rsidRPr="004C2F98" w:rsidRDefault="00901885" w:rsidP="00F24960">
            <w:pPr>
              <w:pStyle w:val="ListParagraph"/>
              <w:widowControl w:val="0"/>
              <w:numPr>
                <w:ilvl w:val="0"/>
                <w:numId w:val="12"/>
              </w:numPr>
              <w:tabs>
                <w:tab w:val="left" w:pos="346"/>
                <w:tab w:val="left" w:pos="851"/>
              </w:tabs>
              <w:spacing w:after="0"/>
              <w:ind w:left="0" w:firstLine="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Pr="00396C7D">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2C860C74" w14:textId="2F093A6C" w:rsidR="00901885" w:rsidRPr="00F24960" w:rsidRDefault="00901885" w:rsidP="00F24960">
            <w:pPr>
              <w:pStyle w:val="ListParagraph"/>
              <w:widowControl w:val="0"/>
              <w:numPr>
                <w:ilvl w:val="0"/>
                <w:numId w:val="12"/>
              </w:numPr>
              <w:tabs>
                <w:tab w:val="left" w:pos="346"/>
                <w:tab w:val="left" w:pos="851"/>
              </w:tabs>
              <w:spacing w:after="0"/>
              <w:ind w:left="0" w:firstLine="0"/>
              <w:jc w:val="both"/>
              <w:rPr>
                <w:rFonts w:ascii="Tahoma" w:eastAsia="Times New Roman" w:hAnsi="Tahoma" w:cs="Tahoma"/>
                <w:sz w:val="20"/>
                <w:szCs w:val="20"/>
              </w:rPr>
            </w:pPr>
            <w:r>
              <w:rPr>
                <w:rFonts w:ascii="Tahoma" w:eastAsia="Times New Roman" w:hAnsi="Tahoma" w:cs="Tahoma"/>
                <w:sz w:val="20"/>
                <w:szCs w:val="20"/>
              </w:rPr>
              <w:t xml:space="preserve">Užsakovo atsiliepimas </w:t>
            </w:r>
            <w:r w:rsidRPr="004C2F98">
              <w:rPr>
                <w:rFonts w:ascii="Tahoma" w:eastAsia="Times New Roman" w:hAnsi="Tahoma" w:cs="Tahoma"/>
                <w:sz w:val="20"/>
                <w:szCs w:val="20"/>
              </w:rPr>
              <w:t xml:space="preserve">(Pirkimo sąlygų </w:t>
            </w:r>
            <w:r w:rsidRPr="004C2F98">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tc>
        <w:tc>
          <w:tcPr>
            <w:tcW w:w="899" w:type="pct"/>
            <w:tcBorders>
              <w:bottom w:val="single" w:sz="4" w:space="0" w:color="auto"/>
            </w:tcBorders>
          </w:tcPr>
          <w:p w14:paraId="7B8B8970" w14:textId="77777777" w:rsidR="00901885" w:rsidRDefault="00901885" w:rsidP="00901885">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F84737" w14:paraId="39DD5FA1" w14:textId="77777777" w:rsidTr="00837760">
        <w:trPr>
          <w:trHeight w:val="300"/>
        </w:trPr>
        <w:tc>
          <w:tcPr>
            <w:tcW w:w="151" w:type="pct"/>
          </w:tcPr>
          <w:p w14:paraId="429F92A4" w14:textId="0AD33D21" w:rsidR="00F84737" w:rsidRPr="00F84737" w:rsidRDefault="00325E19" w:rsidP="00F84737">
            <w:pPr>
              <w:spacing w:line="240" w:lineRule="auto"/>
              <w:rPr>
                <w:rFonts w:ascii="Tahoma" w:eastAsia="Times New Roman" w:hAnsi="Tahoma" w:cs="Tahoma"/>
                <w:b/>
                <w:bCs/>
                <w:sz w:val="20"/>
                <w:szCs w:val="20"/>
              </w:rPr>
            </w:pPr>
            <w:r w:rsidRPr="4EDF6D3C">
              <w:rPr>
                <w:rFonts w:ascii="Tahoma" w:eastAsia="Times New Roman" w:hAnsi="Tahoma" w:cs="Tahoma"/>
                <w:b/>
                <w:bCs/>
              </w:rPr>
              <w:t>3)</w:t>
            </w:r>
          </w:p>
        </w:tc>
        <w:tc>
          <w:tcPr>
            <w:tcW w:w="4849" w:type="pct"/>
            <w:gridSpan w:val="6"/>
            <w:tcBorders>
              <w:bottom w:val="single" w:sz="4" w:space="0" w:color="auto"/>
            </w:tcBorders>
          </w:tcPr>
          <w:p w14:paraId="5A5569D6" w14:textId="5A311CFF" w:rsidR="00F84737" w:rsidRPr="00325E19" w:rsidRDefault="00F84737" w:rsidP="00F84737">
            <w:pPr>
              <w:jc w:val="both"/>
              <w:rPr>
                <w:rFonts w:ascii="Tahoma" w:eastAsia="Times New Roman" w:hAnsi="Tahoma" w:cs="Tahoma"/>
                <w:b/>
                <w:bCs/>
                <w:sz w:val="20"/>
                <w:szCs w:val="20"/>
              </w:rPr>
            </w:pPr>
            <w:r w:rsidRPr="00325E19">
              <w:rPr>
                <w:rFonts w:ascii="Tahoma" w:eastAsia="Times New Roman" w:hAnsi="Tahoma" w:cs="Tahoma"/>
                <w:b/>
                <w:bCs/>
                <w:sz w:val="20"/>
                <w:szCs w:val="20"/>
              </w:rPr>
              <w:t>Tiekėjo siūlo</w:t>
            </w:r>
            <w:r w:rsidR="00325E19" w:rsidRPr="00325E19">
              <w:rPr>
                <w:rFonts w:ascii="Tahoma" w:eastAsia="Times New Roman" w:hAnsi="Tahoma" w:cs="Tahoma"/>
                <w:b/>
                <w:bCs/>
                <w:sz w:val="20"/>
                <w:szCs w:val="20"/>
              </w:rPr>
              <w:t>mų papildomų programuotojų skaičius</w:t>
            </w:r>
          </w:p>
        </w:tc>
      </w:tr>
      <w:tr w:rsidR="00CF3E85" w14:paraId="2F1EC12A" w14:textId="77777777" w:rsidTr="00AC4994">
        <w:trPr>
          <w:gridBefore w:val="1"/>
          <w:wBefore w:w="151" w:type="pct"/>
          <w:trHeight w:val="300"/>
        </w:trPr>
        <w:tc>
          <w:tcPr>
            <w:tcW w:w="177" w:type="pct"/>
          </w:tcPr>
          <w:p w14:paraId="0EB45C90" w14:textId="77777777" w:rsidR="00CF3E85" w:rsidRPr="00F84737" w:rsidRDefault="00CF3E85" w:rsidP="00CF3E85">
            <w:pPr>
              <w:spacing w:line="240" w:lineRule="auto"/>
              <w:rPr>
                <w:rFonts w:ascii="Tahoma" w:eastAsia="Times New Roman" w:hAnsi="Tahoma" w:cs="Tahoma"/>
                <w:b/>
                <w:bCs/>
                <w:sz w:val="20"/>
                <w:szCs w:val="20"/>
              </w:rPr>
            </w:pPr>
          </w:p>
        </w:tc>
        <w:tc>
          <w:tcPr>
            <w:tcW w:w="1112" w:type="pct"/>
            <w:tcBorders>
              <w:bottom w:val="single" w:sz="4" w:space="0" w:color="auto"/>
            </w:tcBorders>
          </w:tcPr>
          <w:p w14:paraId="0CABE116" w14:textId="77777777" w:rsidR="00CF3E85" w:rsidRDefault="00CF3E85" w:rsidP="00CF3E85">
            <w:pPr>
              <w:jc w:val="both"/>
              <w:rPr>
                <w:rFonts w:ascii="Tahoma" w:hAnsi="Tahoma" w:cs="Tahoma"/>
                <w:sz w:val="20"/>
                <w:szCs w:val="20"/>
              </w:rPr>
            </w:pPr>
            <w:r>
              <w:rPr>
                <w:rFonts w:ascii="Tahoma" w:hAnsi="Tahoma" w:cs="Tahoma"/>
                <w:sz w:val="20"/>
                <w:szCs w:val="20"/>
              </w:rPr>
              <w:t>Tiekėjo siūlomų papildomų programuotojų skaičius</w:t>
            </w:r>
          </w:p>
          <w:p w14:paraId="09E1365A" w14:textId="77777777" w:rsidR="00CF3E85" w:rsidRDefault="00CF3E85" w:rsidP="00CF3E85">
            <w:pPr>
              <w:jc w:val="both"/>
              <w:rPr>
                <w:rFonts w:ascii="Tahoma" w:hAnsi="Tahoma" w:cs="Tahoma"/>
                <w:sz w:val="20"/>
                <w:szCs w:val="20"/>
              </w:rPr>
            </w:pPr>
          </w:p>
          <w:p w14:paraId="384FC94B" w14:textId="5AB795CB" w:rsidR="00CF3E85" w:rsidRDefault="00CF3E85" w:rsidP="00CF3E85">
            <w:pPr>
              <w:jc w:val="both"/>
              <w:rPr>
                <w:rFonts w:ascii="Tahoma" w:hAnsi="Tahoma" w:cs="Tahoma"/>
                <w:sz w:val="20"/>
                <w:szCs w:val="20"/>
              </w:rPr>
            </w:pPr>
            <w:r w:rsidRPr="00332B0F">
              <w:rPr>
                <w:rFonts w:ascii="Tahoma" w:hAnsi="Tahoma" w:cs="Tahoma"/>
                <w:b/>
                <w:bCs/>
                <w:sz w:val="20"/>
                <w:szCs w:val="20"/>
              </w:rPr>
              <w:t>PASTABA.</w:t>
            </w:r>
            <w:r>
              <w:rPr>
                <w:rFonts w:ascii="Tahoma" w:hAnsi="Tahoma" w:cs="Tahoma"/>
                <w:sz w:val="20"/>
                <w:szCs w:val="20"/>
              </w:rPr>
              <w:t xml:space="preserve"> Nurodytas specialistas </w:t>
            </w:r>
            <w:r w:rsidRPr="00B44A74">
              <w:rPr>
                <w:rFonts w:ascii="Tahoma" w:hAnsi="Tahoma" w:cs="Tahoma"/>
                <w:color w:val="FF0000"/>
                <w:sz w:val="20"/>
                <w:szCs w:val="20"/>
              </w:rPr>
              <w:t>negali būti</w:t>
            </w:r>
            <w:r>
              <w:rPr>
                <w:rFonts w:ascii="Tahoma" w:hAnsi="Tahoma" w:cs="Tahoma"/>
                <w:sz w:val="20"/>
                <w:szCs w:val="20"/>
              </w:rPr>
              <w:t xml:space="preserve"> tas pats asmuo, kurį tiekėjas turi (ar pasitelks) </w:t>
            </w:r>
            <w:r>
              <w:rPr>
                <w:rFonts w:ascii="Tahoma" w:hAnsi="Tahoma" w:cs="Tahoma"/>
                <w:sz w:val="20"/>
                <w:szCs w:val="20"/>
              </w:rPr>
              <w:lastRenderedPageBreak/>
              <w:t>įrodinėdamas kvalifikacijos atitiktį Pirkimo sąlygose nustatytiems kvalifikacijos reikalavimams</w:t>
            </w:r>
          </w:p>
        </w:tc>
        <w:tc>
          <w:tcPr>
            <w:tcW w:w="1236" w:type="pct"/>
            <w:tcBorders>
              <w:bottom w:val="single" w:sz="4" w:space="0" w:color="auto"/>
            </w:tcBorders>
          </w:tcPr>
          <w:p w14:paraId="7B18A2DD" w14:textId="1D42759A" w:rsidR="00CF3E85" w:rsidRPr="00AE70E4" w:rsidRDefault="00CF3E85" w:rsidP="00CF3E85">
            <w:pPr>
              <w:jc w:val="both"/>
              <w:rPr>
                <w:rFonts w:ascii="Tahoma" w:eastAsia="Times New Roman" w:hAnsi="Tahoma" w:cs="Tahoma"/>
                <w:sz w:val="20"/>
                <w:szCs w:val="20"/>
              </w:rPr>
            </w:pPr>
            <w:r w:rsidRPr="00AE70E4">
              <w:rPr>
                <w:rFonts w:ascii="Tahoma" w:eastAsia="Times New Roman" w:hAnsi="Tahoma" w:cs="Tahoma"/>
                <w:b/>
                <w:bCs/>
                <w:sz w:val="20"/>
                <w:szCs w:val="20"/>
              </w:rPr>
              <w:lastRenderedPageBreak/>
              <w:t>2 balai</w:t>
            </w:r>
            <w:r w:rsidRPr="00AE70E4">
              <w:rPr>
                <w:rFonts w:ascii="Tahoma" w:eastAsia="Times New Roman" w:hAnsi="Tahoma" w:cs="Tahoma"/>
                <w:sz w:val="20"/>
                <w:szCs w:val="20"/>
              </w:rPr>
              <w:t xml:space="preserve"> skiriami, jei sutarties vykdymui tiekėjas pasiūlys 1 (vieną) papildomą specialistą –programuotoją, kurio kvalifikacija atitinka minimalius kvalifikacijos reikalavimus</w:t>
            </w:r>
          </w:p>
          <w:p w14:paraId="7B2CE574" w14:textId="77777777" w:rsidR="00CF3E85" w:rsidRPr="00AE70E4" w:rsidRDefault="00CF3E85" w:rsidP="00CF3E85">
            <w:pPr>
              <w:jc w:val="both"/>
              <w:rPr>
                <w:rFonts w:ascii="Tahoma" w:eastAsia="Times New Roman" w:hAnsi="Tahoma" w:cs="Tahoma"/>
                <w:sz w:val="20"/>
                <w:szCs w:val="20"/>
              </w:rPr>
            </w:pPr>
          </w:p>
          <w:p w14:paraId="67EA18F0" w14:textId="19A64474" w:rsidR="00CF3E85" w:rsidRDefault="00CF3E85" w:rsidP="00CF3E85">
            <w:pPr>
              <w:jc w:val="both"/>
              <w:rPr>
                <w:rFonts w:ascii="Tahoma" w:eastAsia="Times New Roman" w:hAnsi="Tahoma" w:cs="Tahoma"/>
                <w:sz w:val="20"/>
                <w:szCs w:val="20"/>
              </w:rPr>
            </w:pPr>
            <w:r w:rsidRPr="00AE70E4">
              <w:rPr>
                <w:rFonts w:ascii="Tahoma" w:eastAsia="Times New Roman" w:hAnsi="Tahoma" w:cs="Tahoma"/>
                <w:b/>
                <w:bCs/>
                <w:sz w:val="20"/>
                <w:szCs w:val="20"/>
              </w:rPr>
              <w:lastRenderedPageBreak/>
              <w:t>4 balai</w:t>
            </w:r>
            <w:r w:rsidRPr="00AE70E4">
              <w:rPr>
                <w:rFonts w:ascii="Tahoma" w:eastAsia="Times New Roman" w:hAnsi="Tahoma" w:cs="Tahoma"/>
                <w:sz w:val="20"/>
                <w:szCs w:val="20"/>
              </w:rPr>
              <w:t xml:space="preserve"> skiriami, jei sutarties vykdymui tiekėjas pasiūlys </w:t>
            </w:r>
            <w:r w:rsidRPr="00AE70E4">
              <w:rPr>
                <w:rFonts w:ascii="Tahoma" w:eastAsia="Times New Roman" w:hAnsi="Tahoma" w:cs="Tahoma"/>
                <w:sz w:val="20"/>
                <w:szCs w:val="20"/>
                <w:lang w:val="en-US"/>
              </w:rPr>
              <w:t>2 (du) papildomus</w:t>
            </w:r>
            <w:r w:rsidRPr="00AE70E4">
              <w:rPr>
                <w:rFonts w:ascii="Tahoma" w:eastAsia="Times New Roman" w:hAnsi="Tahoma" w:cs="Tahoma"/>
                <w:sz w:val="20"/>
                <w:szCs w:val="20"/>
              </w:rPr>
              <w:t xml:space="preserve"> specialistus –programuotojus, kurių kvalifikacija atitinka minimalius kvalifikacijos reikalavimus </w:t>
            </w:r>
          </w:p>
        </w:tc>
        <w:tc>
          <w:tcPr>
            <w:tcW w:w="494" w:type="pct"/>
            <w:tcBorders>
              <w:bottom w:val="single" w:sz="4" w:space="0" w:color="auto"/>
            </w:tcBorders>
          </w:tcPr>
          <w:p w14:paraId="1ACB8F19" w14:textId="7E603D2E" w:rsidR="00CF3E85" w:rsidRDefault="00CF3E85" w:rsidP="00CF3E85">
            <w:pPr>
              <w:spacing w:line="240" w:lineRule="auto"/>
              <w:jc w:val="center"/>
              <w:rPr>
                <w:rFonts w:ascii="Tahoma" w:eastAsia="Times New Roman" w:hAnsi="Tahoma" w:cs="Tahoma"/>
                <w:b/>
                <w:bCs/>
                <w:sz w:val="20"/>
                <w:szCs w:val="20"/>
              </w:rPr>
            </w:pPr>
            <w:r>
              <w:rPr>
                <w:rFonts w:ascii="Tahoma" w:eastAsia="Times New Roman" w:hAnsi="Tahoma" w:cs="Tahoma"/>
                <w:b/>
                <w:bCs/>
                <w:sz w:val="20"/>
                <w:szCs w:val="20"/>
              </w:rPr>
              <w:lastRenderedPageBreak/>
              <w:t>4</w:t>
            </w:r>
          </w:p>
        </w:tc>
        <w:tc>
          <w:tcPr>
            <w:tcW w:w="931" w:type="pct"/>
            <w:tcBorders>
              <w:bottom w:val="single" w:sz="4" w:space="0" w:color="auto"/>
            </w:tcBorders>
          </w:tcPr>
          <w:p w14:paraId="7573736A" w14:textId="1A40A915" w:rsidR="00CF3E85" w:rsidRDefault="00CF3E85" w:rsidP="007E45A0">
            <w:pPr>
              <w:pStyle w:val="ListParagraph"/>
              <w:widowControl w:val="0"/>
              <w:numPr>
                <w:ilvl w:val="0"/>
                <w:numId w:val="43"/>
              </w:numPr>
              <w:tabs>
                <w:tab w:val="left" w:pos="346"/>
                <w:tab w:val="left" w:pos="851"/>
              </w:tabs>
              <w:spacing w:after="0"/>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691F96E7" w14:textId="7598E66D" w:rsidR="00CF3E85" w:rsidRPr="004C2F98" w:rsidRDefault="00CF3E85" w:rsidP="007E45A0">
            <w:pPr>
              <w:pStyle w:val="ListParagraph"/>
              <w:widowControl w:val="0"/>
              <w:numPr>
                <w:ilvl w:val="0"/>
                <w:numId w:val="43"/>
              </w:numPr>
              <w:tabs>
                <w:tab w:val="left" w:pos="346"/>
                <w:tab w:val="left" w:pos="851"/>
              </w:tabs>
              <w:spacing w:after="0"/>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lastRenderedPageBreak/>
              <w:t xml:space="preserve">(Pirkimo sąlygų </w:t>
            </w:r>
            <w:r w:rsidRPr="00396C7D">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0E3D78BE" w14:textId="274A33B6" w:rsidR="00CF3E85" w:rsidRPr="007E45A0" w:rsidRDefault="00CF3E85" w:rsidP="007E45A0">
            <w:pPr>
              <w:pStyle w:val="ListParagraph"/>
              <w:numPr>
                <w:ilvl w:val="0"/>
                <w:numId w:val="43"/>
              </w:numPr>
              <w:rPr>
                <w:rFonts w:ascii="Tahoma" w:eastAsia="Times New Roman" w:hAnsi="Tahoma" w:cs="Tahoma"/>
                <w:sz w:val="20"/>
                <w:szCs w:val="20"/>
              </w:rPr>
            </w:pPr>
            <w:r w:rsidRPr="007E45A0">
              <w:rPr>
                <w:rFonts w:ascii="Tahoma" w:eastAsia="Times New Roman" w:hAnsi="Tahoma" w:cs="Tahoma"/>
                <w:sz w:val="20"/>
                <w:szCs w:val="20"/>
              </w:rPr>
              <w:t xml:space="preserve">Užsakovo atsiliepimas (Pirkimo sąlygų </w:t>
            </w:r>
            <w:r w:rsidRPr="007E45A0">
              <w:rPr>
                <w:rFonts w:ascii="Tahoma" w:eastAsia="Times New Roman" w:hAnsi="Tahoma" w:cs="Tahoma"/>
                <w:color w:val="FF0000"/>
                <w:sz w:val="20"/>
                <w:szCs w:val="20"/>
              </w:rPr>
              <w:t xml:space="preserve">x </w:t>
            </w:r>
            <w:r w:rsidRPr="007E45A0">
              <w:rPr>
                <w:rFonts w:ascii="Tahoma" w:eastAsia="Times New Roman" w:hAnsi="Tahoma" w:cs="Tahoma"/>
                <w:sz w:val="20"/>
                <w:szCs w:val="20"/>
              </w:rPr>
              <w:t>priedas).</w:t>
            </w:r>
          </w:p>
        </w:tc>
        <w:tc>
          <w:tcPr>
            <w:tcW w:w="899" w:type="pct"/>
            <w:tcBorders>
              <w:bottom w:val="single" w:sz="4" w:space="0" w:color="auto"/>
            </w:tcBorders>
          </w:tcPr>
          <w:p w14:paraId="674DCF83" w14:textId="77777777" w:rsidR="00CF3E85" w:rsidRDefault="00CF3E85" w:rsidP="00CF3E85">
            <w:pPr>
              <w:pStyle w:val="ListParagraph"/>
              <w:jc w:val="both"/>
              <w:rPr>
                <w:rFonts w:ascii="Tahoma" w:eastAsia="Times New Roman" w:hAnsi="Tahoma" w:cs="Tahoma"/>
                <w:sz w:val="20"/>
                <w:szCs w:val="20"/>
              </w:rPr>
            </w:pPr>
          </w:p>
        </w:tc>
      </w:tr>
      <w:tr w:rsidR="002C7052" w14:paraId="4854A70D" w14:textId="77777777" w:rsidTr="002C7052">
        <w:trPr>
          <w:gridBefore w:val="1"/>
          <w:wBefore w:w="151" w:type="pct"/>
          <w:trHeight w:val="300"/>
        </w:trPr>
        <w:tc>
          <w:tcPr>
            <w:tcW w:w="177" w:type="pct"/>
          </w:tcPr>
          <w:p w14:paraId="4892B907" w14:textId="0A7CD4CE" w:rsidR="002C7052" w:rsidRPr="00F84737" w:rsidRDefault="00A73978" w:rsidP="00F84737">
            <w:pPr>
              <w:spacing w:line="240" w:lineRule="auto"/>
              <w:rPr>
                <w:rFonts w:ascii="Tahoma" w:eastAsia="Times New Roman" w:hAnsi="Tahoma" w:cs="Tahoma"/>
                <w:b/>
                <w:bCs/>
                <w:sz w:val="20"/>
                <w:szCs w:val="20"/>
              </w:rPr>
            </w:pPr>
            <w:r>
              <w:rPr>
                <w:rFonts w:ascii="Tahoma" w:eastAsia="Times New Roman" w:hAnsi="Tahoma" w:cs="Tahoma"/>
                <w:b/>
                <w:bCs/>
                <w:sz w:val="20"/>
                <w:szCs w:val="20"/>
              </w:rPr>
              <w:t>4)</w:t>
            </w:r>
          </w:p>
        </w:tc>
        <w:tc>
          <w:tcPr>
            <w:tcW w:w="4672" w:type="pct"/>
            <w:gridSpan w:val="5"/>
            <w:tcBorders>
              <w:bottom w:val="single" w:sz="4" w:space="0" w:color="auto"/>
            </w:tcBorders>
          </w:tcPr>
          <w:p w14:paraId="074A4C10" w14:textId="0285640C" w:rsidR="002C7052" w:rsidRPr="0031117B" w:rsidRDefault="002C7052" w:rsidP="002C7052">
            <w:pPr>
              <w:jc w:val="both"/>
              <w:rPr>
                <w:rFonts w:ascii="Tahoma" w:eastAsia="Times New Roman" w:hAnsi="Tahoma" w:cs="Tahoma"/>
                <w:b/>
                <w:bCs/>
                <w:sz w:val="20"/>
                <w:szCs w:val="20"/>
              </w:rPr>
            </w:pPr>
            <w:r w:rsidRPr="0031117B">
              <w:rPr>
                <w:rFonts w:ascii="Tahoma" w:eastAsia="Times New Roman" w:hAnsi="Tahoma" w:cs="Tahoma"/>
                <w:b/>
                <w:bCs/>
                <w:sz w:val="20"/>
                <w:szCs w:val="20"/>
              </w:rPr>
              <w:t xml:space="preserve">Tiekėjo siūloma </w:t>
            </w:r>
            <w:r w:rsidR="00E93987" w:rsidRPr="0031117B">
              <w:rPr>
                <w:rFonts w:ascii="Tahoma" w:eastAsia="Times New Roman" w:hAnsi="Tahoma" w:cs="Tahoma"/>
                <w:b/>
                <w:bCs/>
                <w:sz w:val="20"/>
                <w:szCs w:val="20"/>
              </w:rPr>
              <w:t xml:space="preserve">Duomenų </w:t>
            </w:r>
            <w:r w:rsidRPr="0031117B">
              <w:rPr>
                <w:rFonts w:ascii="Tahoma" w:eastAsia="Times New Roman" w:hAnsi="Tahoma" w:cs="Tahoma"/>
                <w:b/>
                <w:bCs/>
                <w:sz w:val="20"/>
                <w:szCs w:val="20"/>
              </w:rPr>
              <w:t>analitiko papildoma patirtis</w:t>
            </w:r>
          </w:p>
        </w:tc>
      </w:tr>
      <w:tr w:rsidR="007E45A0" w14:paraId="3A7FAA48" w14:textId="77777777" w:rsidTr="00AC4994">
        <w:trPr>
          <w:gridBefore w:val="1"/>
          <w:wBefore w:w="151" w:type="pct"/>
          <w:trHeight w:val="300"/>
        </w:trPr>
        <w:tc>
          <w:tcPr>
            <w:tcW w:w="177" w:type="pct"/>
          </w:tcPr>
          <w:p w14:paraId="3CD36275" w14:textId="77777777" w:rsidR="007E45A0" w:rsidRPr="00F84737" w:rsidRDefault="007E45A0" w:rsidP="007E45A0">
            <w:pPr>
              <w:spacing w:line="240" w:lineRule="auto"/>
              <w:rPr>
                <w:rFonts w:ascii="Tahoma" w:eastAsia="Times New Roman" w:hAnsi="Tahoma" w:cs="Tahoma"/>
                <w:b/>
                <w:bCs/>
                <w:sz w:val="20"/>
                <w:szCs w:val="20"/>
              </w:rPr>
            </w:pPr>
          </w:p>
        </w:tc>
        <w:tc>
          <w:tcPr>
            <w:tcW w:w="1112" w:type="pct"/>
            <w:tcBorders>
              <w:bottom w:val="single" w:sz="4" w:space="0" w:color="auto"/>
            </w:tcBorders>
          </w:tcPr>
          <w:p w14:paraId="769D6C0B" w14:textId="77777777" w:rsidR="007E45A0" w:rsidRPr="00591A4D" w:rsidRDefault="007E45A0" w:rsidP="007E45A0">
            <w:pPr>
              <w:spacing w:after="0"/>
              <w:jc w:val="both"/>
              <w:rPr>
                <w:rFonts w:ascii="Tahoma" w:hAnsi="Tahoma" w:cs="Tahoma"/>
                <w:bCs/>
                <w:sz w:val="20"/>
                <w:szCs w:val="20"/>
              </w:rPr>
            </w:pPr>
            <w:r w:rsidRPr="00591A4D">
              <w:rPr>
                <w:rFonts w:ascii="Tahoma" w:hAnsi="Tahoma" w:cs="Tahoma"/>
                <w:bCs/>
                <w:sz w:val="20"/>
                <w:szCs w:val="20"/>
              </w:rPr>
              <w:t xml:space="preserve">Tiekėjo siūlomo </w:t>
            </w:r>
            <w:r>
              <w:rPr>
                <w:rFonts w:ascii="Tahoma" w:hAnsi="Tahoma" w:cs="Tahoma"/>
                <w:bCs/>
                <w:sz w:val="20"/>
                <w:szCs w:val="20"/>
              </w:rPr>
              <w:t>programuotojo</w:t>
            </w:r>
            <w:r w:rsidRPr="00591A4D">
              <w:rPr>
                <w:rFonts w:ascii="Tahoma" w:hAnsi="Tahoma" w:cs="Tahoma"/>
                <w:bCs/>
                <w:sz w:val="20"/>
                <w:szCs w:val="20"/>
              </w:rPr>
              <w:t xml:space="preserve">  papildoma patirtis:</w:t>
            </w:r>
          </w:p>
          <w:p w14:paraId="06C5E541" w14:textId="35CB1430" w:rsidR="007E45A0" w:rsidRPr="009C3939" w:rsidRDefault="007E45A0" w:rsidP="007E45A0">
            <w:pPr>
              <w:pStyle w:val="ListParagraph"/>
              <w:numPr>
                <w:ilvl w:val="0"/>
                <w:numId w:val="8"/>
              </w:numPr>
              <w:tabs>
                <w:tab w:val="left" w:pos="306"/>
                <w:tab w:val="left" w:pos="1980"/>
              </w:tabs>
              <w:spacing w:after="0"/>
              <w:ind w:left="0" w:firstLine="0"/>
              <w:contextualSpacing w:val="0"/>
              <w:jc w:val="both"/>
              <w:rPr>
                <w:rFonts w:ascii="Tahoma" w:eastAsia="Times New Roman" w:hAnsi="Tahoma" w:cs="Tahoma"/>
                <w:sz w:val="20"/>
                <w:szCs w:val="20"/>
              </w:rPr>
            </w:pPr>
            <w:r w:rsidRPr="00BE4D95">
              <w:rPr>
                <w:rFonts w:ascii="Tahoma" w:eastAsia="Times New Roman" w:hAnsi="Tahoma" w:cs="Tahoma"/>
                <w:sz w:val="20"/>
                <w:szCs w:val="20"/>
              </w:rPr>
              <w:t xml:space="preserve">Patirtis </w:t>
            </w:r>
            <w:r>
              <w:rPr>
                <w:rFonts w:ascii="Tahoma" w:eastAsia="Times New Roman" w:hAnsi="Tahoma" w:cs="Tahoma"/>
                <w:sz w:val="20"/>
                <w:szCs w:val="20"/>
              </w:rPr>
              <w:t>tvarkant, analizuojant ir interpretuojant sveikatos duomenis</w:t>
            </w:r>
          </w:p>
          <w:p w14:paraId="1474ED49" w14:textId="77777777" w:rsidR="007E45A0" w:rsidRDefault="007E45A0" w:rsidP="007E45A0">
            <w:pPr>
              <w:jc w:val="both"/>
              <w:rPr>
                <w:rFonts w:ascii="Tahoma" w:hAnsi="Tahoma" w:cs="Tahoma"/>
                <w:sz w:val="20"/>
                <w:szCs w:val="20"/>
              </w:rPr>
            </w:pPr>
          </w:p>
        </w:tc>
        <w:tc>
          <w:tcPr>
            <w:tcW w:w="1236" w:type="pct"/>
            <w:tcBorders>
              <w:bottom w:val="single" w:sz="4" w:space="0" w:color="auto"/>
            </w:tcBorders>
          </w:tcPr>
          <w:p w14:paraId="6583E91D" w14:textId="77777777" w:rsidR="007E45A0" w:rsidRDefault="007E45A0" w:rsidP="007E45A0">
            <w:pPr>
              <w:widowControl w:val="0"/>
              <w:tabs>
                <w:tab w:val="left" w:pos="851"/>
              </w:tabs>
              <w:spacing w:after="0"/>
              <w:jc w:val="both"/>
              <w:rPr>
                <w:rFonts w:ascii="Tahoma" w:hAnsi="Tahoma" w:cs="Tahoma"/>
                <w:sz w:val="20"/>
                <w:szCs w:val="20"/>
              </w:rPr>
            </w:pPr>
            <w:r w:rsidRPr="00396C7D">
              <w:rPr>
                <w:rFonts w:ascii="Tahoma" w:eastAsia="Times New Roman" w:hAnsi="Tahoma" w:cs="Tahoma"/>
                <w:sz w:val="20"/>
                <w:szCs w:val="20"/>
              </w:rPr>
              <w:t xml:space="preserve">Tiekėjui kvalifikacijos atitikčiai Pirkimo sąlygose nustatytiems reikalavimas kvalifikacijai pagrįsti pasiūlius specialistą, turintį nurodytą papildomą patirtį, </w:t>
            </w:r>
            <w:r w:rsidRPr="00396C7D">
              <w:rPr>
                <w:rFonts w:ascii="Tahoma" w:hAnsi="Tahoma" w:cs="Tahoma"/>
                <w:sz w:val="20"/>
                <w:szCs w:val="20"/>
              </w:rPr>
              <w:t xml:space="preserve">patvirtintą tiekėjo pateiktu </w:t>
            </w:r>
            <w:r w:rsidRPr="00396C7D">
              <w:rPr>
                <w:rFonts w:ascii="Tahoma" w:eastAsia="Times New Roman" w:hAnsi="Tahoma" w:cs="Tahoma"/>
                <w:b/>
                <w:bCs/>
                <w:sz w:val="20"/>
                <w:szCs w:val="20"/>
              </w:rPr>
              <w:t xml:space="preserve">tai įrodančiu užsakovo atsiliepimu (specialiųjų pirkimo sąlygų </w:t>
            </w:r>
            <w:r w:rsidRPr="00396C7D">
              <w:rPr>
                <w:rFonts w:ascii="Tahoma" w:eastAsia="Times New Roman" w:hAnsi="Tahoma" w:cs="Tahoma"/>
                <w:b/>
                <w:bCs/>
                <w:color w:val="FF0000"/>
                <w:sz w:val="20"/>
                <w:szCs w:val="20"/>
              </w:rPr>
              <w:t>x</w:t>
            </w:r>
            <w:r w:rsidRPr="00396C7D">
              <w:rPr>
                <w:rFonts w:ascii="Tahoma" w:eastAsia="Times New Roman" w:hAnsi="Tahoma" w:cs="Tahoma"/>
                <w:b/>
                <w:bCs/>
                <w:sz w:val="20"/>
                <w:szCs w:val="20"/>
              </w:rPr>
              <w:t xml:space="preserve"> priedas)</w:t>
            </w:r>
            <w:r w:rsidRPr="00396C7D">
              <w:rPr>
                <w:rFonts w:ascii="Tahoma" w:hAnsi="Tahoma" w:cs="Tahoma"/>
                <w:sz w:val="20"/>
                <w:szCs w:val="20"/>
              </w:rPr>
              <w:t>,</w:t>
            </w:r>
            <w:r w:rsidRPr="00396C7D">
              <w:rPr>
                <w:rFonts w:ascii="Tahoma" w:eastAsia="Times New Roman" w:hAnsi="Tahoma" w:cs="Tahoma"/>
                <w:sz w:val="20"/>
                <w:szCs w:val="20"/>
              </w:rPr>
              <w:t xml:space="preserve"> tiekėjui skiriamas maksimalus balų skaičius</w:t>
            </w:r>
            <w:r w:rsidRPr="00396C7D">
              <w:rPr>
                <w:rStyle w:val="FootnoteReference"/>
                <w:rFonts w:ascii="Tahoma" w:hAnsi="Tahoma" w:cs="Tahoma"/>
                <w:sz w:val="20"/>
                <w:szCs w:val="20"/>
              </w:rPr>
              <w:footnoteReference w:id="3"/>
            </w:r>
            <w:r w:rsidRPr="00396C7D">
              <w:rPr>
                <w:rFonts w:ascii="Tahoma" w:hAnsi="Tahoma" w:cs="Tahoma"/>
                <w:sz w:val="20"/>
                <w:szCs w:val="20"/>
              </w:rPr>
              <w:t>.</w:t>
            </w:r>
          </w:p>
          <w:p w14:paraId="64BFC7A2" w14:textId="1092E012" w:rsidR="007E45A0" w:rsidRPr="00AE70E4" w:rsidRDefault="007E45A0" w:rsidP="007E45A0">
            <w:pPr>
              <w:jc w:val="both"/>
              <w:rPr>
                <w:rFonts w:ascii="Tahoma" w:eastAsia="Times New Roman" w:hAnsi="Tahoma" w:cs="Tahoma"/>
                <w:b/>
                <w:bCs/>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 xml:space="preserve">atitikimo pateiks: 1) pasitelkiamo subtiekėjo dokumentus, ar 2) ūkio subjekto, kurio kvalifikacija nesiremia, dokumentus, arba 3) ūkio subjekto, kurio kvalifikacija remiamasi, </w:t>
            </w:r>
            <w:r w:rsidRPr="006D0A29">
              <w:rPr>
                <w:rFonts w:ascii="Tahoma" w:hAnsi="Tahoma" w:cs="Tahoma"/>
                <w:sz w:val="20"/>
                <w:szCs w:val="20"/>
              </w:rPr>
              <w:lastRenderedPageBreak/>
              <w:t>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494" w:type="pct"/>
            <w:tcBorders>
              <w:bottom w:val="single" w:sz="4" w:space="0" w:color="auto"/>
            </w:tcBorders>
          </w:tcPr>
          <w:p w14:paraId="2C5A81F2" w14:textId="3B55D71B" w:rsidR="007E45A0" w:rsidRDefault="007E45A0" w:rsidP="007E45A0">
            <w:pPr>
              <w:spacing w:line="240" w:lineRule="auto"/>
              <w:jc w:val="center"/>
              <w:rPr>
                <w:rFonts w:ascii="Tahoma" w:eastAsia="Times New Roman" w:hAnsi="Tahoma" w:cs="Tahoma"/>
                <w:b/>
                <w:bCs/>
                <w:sz w:val="20"/>
                <w:szCs w:val="20"/>
              </w:rPr>
            </w:pPr>
            <w:r>
              <w:rPr>
                <w:rFonts w:ascii="Tahoma" w:eastAsia="Times New Roman" w:hAnsi="Tahoma" w:cs="Tahoma"/>
                <w:b/>
                <w:bCs/>
                <w:sz w:val="20"/>
                <w:szCs w:val="20"/>
              </w:rPr>
              <w:lastRenderedPageBreak/>
              <w:t>4</w:t>
            </w:r>
          </w:p>
        </w:tc>
        <w:tc>
          <w:tcPr>
            <w:tcW w:w="931" w:type="pct"/>
            <w:tcBorders>
              <w:bottom w:val="single" w:sz="4" w:space="0" w:color="auto"/>
            </w:tcBorders>
          </w:tcPr>
          <w:p w14:paraId="121F7A37" w14:textId="2116D109" w:rsidR="007E45A0" w:rsidRPr="00091C5A" w:rsidRDefault="007E45A0" w:rsidP="00091C5A">
            <w:pPr>
              <w:pStyle w:val="ListParagraph"/>
              <w:widowControl w:val="0"/>
              <w:numPr>
                <w:ilvl w:val="0"/>
                <w:numId w:val="44"/>
              </w:numPr>
              <w:tabs>
                <w:tab w:val="left" w:pos="346"/>
                <w:tab w:val="left" w:pos="851"/>
              </w:tabs>
              <w:spacing w:after="0"/>
              <w:jc w:val="both"/>
              <w:rPr>
                <w:rFonts w:ascii="Tahoma" w:eastAsia="Times New Roman" w:hAnsi="Tahoma" w:cs="Tahoma"/>
                <w:sz w:val="20"/>
                <w:szCs w:val="20"/>
              </w:rPr>
            </w:pPr>
            <w:r w:rsidRPr="00091C5A">
              <w:rPr>
                <w:rFonts w:ascii="Tahoma" w:eastAsia="Times New Roman" w:hAnsi="Tahoma" w:cs="Tahoma"/>
                <w:sz w:val="20"/>
                <w:szCs w:val="20"/>
              </w:rPr>
              <w:t>Pasiūlymo forma (Pirkimo sąlygų 5 priedas);</w:t>
            </w:r>
          </w:p>
          <w:p w14:paraId="5CA04447" w14:textId="656185A5" w:rsidR="007E45A0" w:rsidRPr="004C2F98" w:rsidRDefault="00091C5A" w:rsidP="00091C5A">
            <w:pPr>
              <w:pStyle w:val="ListParagraph"/>
              <w:widowControl w:val="0"/>
              <w:numPr>
                <w:ilvl w:val="0"/>
                <w:numId w:val="44"/>
              </w:numPr>
              <w:tabs>
                <w:tab w:val="left" w:pos="346"/>
                <w:tab w:val="left" w:pos="851"/>
              </w:tabs>
              <w:spacing w:after="0"/>
              <w:jc w:val="both"/>
              <w:rPr>
                <w:rFonts w:ascii="Tahoma" w:eastAsia="Times New Roman" w:hAnsi="Tahoma" w:cs="Tahoma"/>
                <w:sz w:val="20"/>
                <w:szCs w:val="20"/>
              </w:rPr>
            </w:pPr>
            <w:r>
              <w:rPr>
                <w:rFonts w:ascii="Tahoma" w:eastAsia="Times New Roman" w:hAnsi="Tahoma" w:cs="Tahoma"/>
                <w:sz w:val="20"/>
                <w:szCs w:val="20"/>
              </w:rPr>
              <w:t>Spe</w:t>
            </w:r>
            <w:r w:rsidR="007E45A0" w:rsidRPr="00396C7D">
              <w:rPr>
                <w:rFonts w:ascii="Tahoma" w:eastAsia="Times New Roman" w:hAnsi="Tahoma" w:cs="Tahoma"/>
                <w:sz w:val="20"/>
                <w:szCs w:val="20"/>
              </w:rPr>
              <w:t>cialistų sąraš</w:t>
            </w:r>
            <w:r w:rsidR="007E45A0">
              <w:rPr>
                <w:rFonts w:ascii="Tahoma" w:eastAsia="Times New Roman" w:hAnsi="Tahoma" w:cs="Tahoma"/>
                <w:sz w:val="20"/>
                <w:szCs w:val="20"/>
              </w:rPr>
              <w:t>as</w:t>
            </w:r>
            <w:r w:rsidR="007E45A0" w:rsidRPr="00396C7D">
              <w:rPr>
                <w:rFonts w:ascii="Tahoma" w:eastAsia="Times New Roman" w:hAnsi="Tahoma" w:cs="Tahoma"/>
                <w:sz w:val="20"/>
                <w:szCs w:val="20"/>
              </w:rPr>
              <w:t xml:space="preserve"> ir kokybinių vertinimo kriterijų atitikties pažym</w:t>
            </w:r>
            <w:r w:rsidR="007E45A0">
              <w:rPr>
                <w:rFonts w:ascii="Tahoma" w:eastAsia="Times New Roman" w:hAnsi="Tahoma" w:cs="Tahoma"/>
                <w:sz w:val="20"/>
                <w:szCs w:val="20"/>
              </w:rPr>
              <w:t>a</w:t>
            </w:r>
            <w:r w:rsidR="007E45A0" w:rsidRPr="00396C7D">
              <w:rPr>
                <w:rFonts w:ascii="Tahoma" w:eastAsia="Times New Roman" w:hAnsi="Tahoma" w:cs="Tahoma"/>
                <w:sz w:val="20"/>
                <w:szCs w:val="20"/>
              </w:rPr>
              <w:t xml:space="preserve"> </w:t>
            </w:r>
            <w:r w:rsidR="007E45A0" w:rsidRPr="004C2F98">
              <w:rPr>
                <w:rFonts w:ascii="Tahoma" w:eastAsia="Times New Roman" w:hAnsi="Tahoma" w:cs="Tahoma"/>
                <w:sz w:val="20"/>
                <w:szCs w:val="20"/>
              </w:rPr>
              <w:t xml:space="preserve">(Pirkimo sąlygų </w:t>
            </w:r>
            <w:r w:rsidR="007E45A0" w:rsidRPr="00396C7D">
              <w:rPr>
                <w:rFonts w:ascii="Tahoma" w:eastAsia="Times New Roman" w:hAnsi="Tahoma" w:cs="Tahoma"/>
                <w:color w:val="FF0000"/>
                <w:sz w:val="20"/>
                <w:szCs w:val="20"/>
              </w:rPr>
              <w:t xml:space="preserve">x </w:t>
            </w:r>
            <w:r w:rsidR="007E45A0" w:rsidRPr="004C2F98">
              <w:rPr>
                <w:rFonts w:ascii="Tahoma" w:eastAsia="Times New Roman" w:hAnsi="Tahoma" w:cs="Tahoma"/>
                <w:sz w:val="20"/>
                <w:szCs w:val="20"/>
              </w:rPr>
              <w:t>priedas);</w:t>
            </w:r>
          </w:p>
          <w:p w14:paraId="2737F091" w14:textId="11E472CB" w:rsidR="007E45A0" w:rsidRDefault="007E45A0" w:rsidP="00091C5A">
            <w:pPr>
              <w:pStyle w:val="ListParagraph"/>
              <w:widowControl w:val="0"/>
              <w:numPr>
                <w:ilvl w:val="0"/>
                <w:numId w:val="44"/>
              </w:numPr>
              <w:tabs>
                <w:tab w:val="left" w:pos="346"/>
                <w:tab w:val="left" w:pos="851"/>
              </w:tabs>
              <w:spacing w:after="0"/>
              <w:jc w:val="both"/>
              <w:rPr>
                <w:rFonts w:ascii="Tahoma" w:eastAsia="Times New Roman" w:hAnsi="Tahoma" w:cs="Tahoma"/>
                <w:sz w:val="20"/>
                <w:szCs w:val="20"/>
              </w:rPr>
            </w:pPr>
            <w:r>
              <w:rPr>
                <w:rFonts w:ascii="Tahoma" w:eastAsia="Times New Roman" w:hAnsi="Tahoma" w:cs="Tahoma"/>
                <w:sz w:val="20"/>
                <w:szCs w:val="20"/>
              </w:rPr>
              <w:t xml:space="preserve">Užsakovo atsiliepimas </w:t>
            </w:r>
            <w:r w:rsidRPr="004C2F98">
              <w:rPr>
                <w:rFonts w:ascii="Tahoma" w:eastAsia="Times New Roman" w:hAnsi="Tahoma" w:cs="Tahoma"/>
                <w:sz w:val="20"/>
                <w:szCs w:val="20"/>
              </w:rPr>
              <w:t xml:space="preserve">(Pirkimo sąlygų </w:t>
            </w:r>
            <w:r w:rsidRPr="004C2F98">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tc>
        <w:tc>
          <w:tcPr>
            <w:tcW w:w="899" w:type="pct"/>
            <w:tcBorders>
              <w:bottom w:val="single" w:sz="4" w:space="0" w:color="auto"/>
            </w:tcBorders>
          </w:tcPr>
          <w:p w14:paraId="2814A160" w14:textId="77777777" w:rsidR="007E45A0" w:rsidRDefault="007E45A0" w:rsidP="007E45A0">
            <w:pPr>
              <w:pStyle w:val="ListParagraph"/>
              <w:jc w:val="both"/>
              <w:rPr>
                <w:rFonts w:ascii="Tahoma" w:eastAsia="Times New Roman" w:hAnsi="Tahoma" w:cs="Tahoma"/>
                <w:sz w:val="20"/>
                <w:szCs w:val="20"/>
              </w:rPr>
            </w:pPr>
          </w:p>
        </w:tc>
      </w:tr>
      <w:tr w:rsidR="007E45A0" w:rsidRPr="002C7913" w14:paraId="140851E7" w14:textId="33247B4F" w:rsidTr="00AC4994">
        <w:trPr>
          <w:gridBefore w:val="1"/>
          <w:wBefore w:w="151" w:type="pct"/>
        </w:trPr>
        <w:tc>
          <w:tcPr>
            <w:tcW w:w="177" w:type="pct"/>
            <w:tcBorders>
              <w:bottom w:val="single" w:sz="4" w:space="0" w:color="auto"/>
            </w:tcBorders>
          </w:tcPr>
          <w:p w14:paraId="4A18357F" w14:textId="00398298" w:rsidR="007E45A0" w:rsidRPr="00396C7D" w:rsidRDefault="007E45A0" w:rsidP="007E45A0">
            <w:pPr>
              <w:widowControl w:val="0"/>
              <w:tabs>
                <w:tab w:val="left" w:pos="22"/>
              </w:tabs>
              <w:spacing w:after="0" w:line="240" w:lineRule="auto"/>
              <w:ind w:right="36"/>
              <w:jc w:val="both"/>
              <w:rPr>
                <w:rFonts w:ascii="Tahoma" w:eastAsia="Times New Roman" w:hAnsi="Tahoma" w:cs="Tahoma"/>
                <w:b/>
                <w:bCs/>
              </w:rPr>
            </w:pPr>
            <w:r>
              <w:rPr>
                <w:rFonts w:ascii="Tahoma" w:eastAsia="Times New Roman" w:hAnsi="Tahoma" w:cs="Tahoma"/>
                <w:b/>
                <w:bCs/>
              </w:rPr>
              <w:t>5</w:t>
            </w:r>
            <w:r w:rsidRPr="4EDF6D3C">
              <w:rPr>
                <w:rFonts w:ascii="Tahoma" w:eastAsia="Times New Roman" w:hAnsi="Tahoma" w:cs="Tahoma"/>
                <w:b/>
                <w:bCs/>
              </w:rPr>
              <w:t xml:space="preserve">) </w:t>
            </w:r>
          </w:p>
        </w:tc>
        <w:tc>
          <w:tcPr>
            <w:tcW w:w="3773" w:type="pct"/>
            <w:gridSpan w:val="4"/>
            <w:tcBorders>
              <w:bottom w:val="single" w:sz="4" w:space="0" w:color="auto"/>
            </w:tcBorders>
          </w:tcPr>
          <w:p w14:paraId="50ACE635" w14:textId="02444F91" w:rsidR="007E45A0" w:rsidRPr="007E040D" w:rsidRDefault="007E45A0" w:rsidP="007E45A0">
            <w:pPr>
              <w:pStyle w:val="ListParagraph"/>
              <w:widowControl w:val="0"/>
              <w:tabs>
                <w:tab w:val="left" w:pos="346"/>
                <w:tab w:val="left" w:pos="851"/>
              </w:tabs>
              <w:spacing w:after="0"/>
              <w:ind w:left="0"/>
              <w:jc w:val="both"/>
              <w:rPr>
                <w:rFonts w:ascii="Tahoma" w:eastAsia="Times New Roman" w:hAnsi="Tahoma" w:cs="Tahoma"/>
                <w:b/>
                <w:bCs/>
                <w:sz w:val="20"/>
                <w:szCs w:val="20"/>
              </w:rPr>
            </w:pPr>
            <w:r w:rsidRPr="007E040D">
              <w:rPr>
                <w:rFonts w:ascii="Tahoma" w:eastAsia="Times New Roman" w:hAnsi="Tahoma" w:cs="Tahoma"/>
                <w:b/>
                <w:bCs/>
                <w:sz w:val="20"/>
                <w:szCs w:val="20"/>
              </w:rPr>
              <w:t>Tiekėjo siūlomo Projekto vadovo kvalifikacija</w:t>
            </w:r>
          </w:p>
        </w:tc>
        <w:tc>
          <w:tcPr>
            <w:tcW w:w="899" w:type="pct"/>
            <w:tcBorders>
              <w:bottom w:val="single" w:sz="4" w:space="0" w:color="auto"/>
            </w:tcBorders>
          </w:tcPr>
          <w:p w14:paraId="199B55A6" w14:textId="77777777" w:rsidR="007E45A0" w:rsidRPr="007E040D" w:rsidRDefault="007E45A0" w:rsidP="007E45A0">
            <w:pPr>
              <w:pStyle w:val="ListParagraph"/>
              <w:widowControl w:val="0"/>
              <w:tabs>
                <w:tab w:val="left" w:pos="346"/>
                <w:tab w:val="left" w:pos="851"/>
              </w:tabs>
              <w:spacing w:after="0"/>
              <w:ind w:left="0"/>
              <w:jc w:val="both"/>
              <w:rPr>
                <w:rFonts w:ascii="Tahoma" w:eastAsia="Times New Roman" w:hAnsi="Tahoma" w:cs="Tahoma"/>
                <w:b/>
                <w:bCs/>
                <w:sz w:val="20"/>
                <w:szCs w:val="20"/>
              </w:rPr>
            </w:pPr>
          </w:p>
        </w:tc>
      </w:tr>
      <w:tr w:rsidR="007E45A0" w:rsidRPr="002C7913" w14:paraId="2D547D70" w14:textId="773193DF" w:rsidTr="00AC4994">
        <w:trPr>
          <w:gridBefore w:val="1"/>
          <w:wBefore w:w="151" w:type="pct"/>
        </w:trPr>
        <w:tc>
          <w:tcPr>
            <w:tcW w:w="177" w:type="pct"/>
            <w:tcBorders>
              <w:bottom w:val="single" w:sz="4" w:space="0" w:color="auto"/>
            </w:tcBorders>
          </w:tcPr>
          <w:p w14:paraId="2AB72CC3" w14:textId="77777777" w:rsidR="007E45A0" w:rsidRPr="00396C7D" w:rsidRDefault="007E45A0" w:rsidP="007E45A0">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1112" w:type="pct"/>
            <w:tcBorders>
              <w:bottom w:val="single" w:sz="4" w:space="0" w:color="auto"/>
            </w:tcBorders>
          </w:tcPr>
          <w:p w14:paraId="2EAEB6B3" w14:textId="77777777" w:rsidR="007E45A0" w:rsidRPr="007E040D" w:rsidRDefault="007E45A0" w:rsidP="007E45A0">
            <w:pPr>
              <w:spacing w:after="0"/>
              <w:jc w:val="both"/>
              <w:rPr>
                <w:rFonts w:ascii="Tahoma" w:hAnsi="Tahoma" w:cs="Tahoma"/>
                <w:bCs/>
                <w:sz w:val="20"/>
                <w:szCs w:val="20"/>
              </w:rPr>
            </w:pPr>
            <w:r w:rsidRPr="2D512AA5">
              <w:rPr>
                <w:rFonts w:ascii="Tahoma" w:hAnsi="Tahoma" w:cs="Tahoma"/>
                <w:sz w:val="20"/>
                <w:szCs w:val="20"/>
              </w:rPr>
              <w:t>Tiekėjo siūlomas Projekto vadovas</w:t>
            </w:r>
            <w:r w:rsidRPr="2D512AA5">
              <w:rPr>
                <w:rStyle w:val="FootnoteReference"/>
                <w:rFonts w:ascii="Tahoma" w:hAnsi="Tahoma" w:cs="Tahoma"/>
                <w:sz w:val="20"/>
                <w:szCs w:val="20"/>
              </w:rPr>
              <w:footnoteReference w:id="4"/>
            </w:r>
            <w:r w:rsidRPr="2D512AA5">
              <w:rPr>
                <w:rFonts w:ascii="Tahoma" w:hAnsi="Tahoma" w:cs="Tahoma"/>
                <w:sz w:val="20"/>
                <w:szCs w:val="20"/>
              </w:rPr>
              <w:t xml:space="preserve"> </w:t>
            </w:r>
            <w:r w:rsidRPr="007E040D">
              <w:rPr>
                <w:rFonts w:ascii="Tahoma" w:eastAsia="Times New Roman" w:hAnsi="Tahoma" w:cs="Tahoma"/>
                <w:sz w:val="20"/>
                <w:szCs w:val="20"/>
              </w:rPr>
              <w:t xml:space="preserve">turi </w:t>
            </w:r>
            <w:r w:rsidRPr="007E040D">
              <w:rPr>
                <w:rFonts w:ascii="Tahoma" w:hAnsi="Tahoma" w:cs="Tahoma"/>
                <w:sz w:val="20"/>
                <w:szCs w:val="20"/>
                <w:shd w:val="clear" w:color="auto" w:fill="FFFFFF"/>
              </w:rPr>
              <w:t xml:space="preserve">tarptautiniu mastu pripažįstamą projektų valdymo kvalifikaciją, </w:t>
            </w:r>
            <w:r w:rsidRPr="007E040D">
              <w:rPr>
                <w:rFonts w:ascii="Tahoma" w:eastAsia="Tahoma" w:hAnsi="Tahoma" w:cs="Tahoma"/>
                <w:sz w:val="20"/>
                <w:szCs w:val="20"/>
              </w:rPr>
              <w:t>patvirtintą vienu iš žemiau nurodytų dokumentų</w:t>
            </w:r>
            <w:r w:rsidRPr="007E040D">
              <w:rPr>
                <w:rFonts w:ascii="Tahoma" w:hAnsi="Tahoma" w:cs="Tahoma"/>
                <w:sz w:val="20"/>
                <w:szCs w:val="20"/>
                <w:shd w:val="clear" w:color="auto" w:fill="FFFFFF"/>
              </w:rPr>
              <w:t>:</w:t>
            </w:r>
          </w:p>
          <w:p w14:paraId="7FA3B2D0" w14:textId="77777777" w:rsidR="007E45A0" w:rsidRPr="007E040D" w:rsidRDefault="007E45A0" w:rsidP="007E45A0">
            <w:pPr>
              <w:pStyle w:val="NormalWeb"/>
              <w:numPr>
                <w:ilvl w:val="0"/>
                <w:numId w:val="17"/>
              </w:numPr>
              <w:shd w:val="clear" w:color="auto" w:fill="FFFFFF" w:themeFill="background1"/>
              <w:tabs>
                <w:tab w:val="left" w:pos="323"/>
              </w:tabs>
              <w:spacing w:before="0" w:beforeAutospacing="0" w:after="0" w:afterAutospacing="0"/>
              <w:ind w:left="0" w:firstLine="0"/>
              <w:jc w:val="both"/>
              <w:textAlignment w:val="baseline"/>
              <w:rPr>
                <w:rFonts w:ascii="Tahoma" w:hAnsi="Tahoma" w:cs="Tahoma"/>
                <w:sz w:val="20"/>
                <w:szCs w:val="20"/>
                <w:shd w:val="clear" w:color="auto" w:fill="FFFFFF"/>
                <w:lang w:val="en-US"/>
              </w:rPr>
            </w:pPr>
            <w:r w:rsidRPr="647E2D7F">
              <w:rPr>
                <w:rFonts w:ascii="Tahoma" w:hAnsi="Tahoma" w:cs="Tahoma"/>
                <w:sz w:val="20"/>
                <w:szCs w:val="20"/>
                <w:shd w:val="clear" w:color="auto" w:fill="FFFFFF"/>
                <w:lang w:val="en-US"/>
              </w:rPr>
              <w:t xml:space="preserve">PMI Project Management Professional (PMP) </w:t>
            </w:r>
            <w:r w:rsidRPr="4EDF6D3C">
              <w:rPr>
                <w:rFonts w:ascii="Tahoma" w:hAnsi="Tahoma" w:cs="Tahoma"/>
                <w:sz w:val="20"/>
                <w:szCs w:val="20"/>
                <w:shd w:val="clear" w:color="auto" w:fill="FFFFFF"/>
                <w:lang w:val="en-US"/>
              </w:rPr>
              <w:t>sertifikatu</w:t>
            </w:r>
            <w:r w:rsidRPr="4EDF6D3C">
              <w:rPr>
                <w:rFonts w:ascii="Tahoma" w:eastAsia="Tahoma" w:hAnsi="Tahoma" w:cs="Tahoma"/>
                <w:sz w:val="20"/>
                <w:szCs w:val="20"/>
                <w:lang w:val="en-US"/>
              </w:rPr>
              <w:t xml:space="preserve"> ar lygiaverčiu</w:t>
            </w:r>
            <w:r w:rsidRPr="4EDF6D3C">
              <w:rPr>
                <w:rFonts w:ascii="Tahoma" w:hAnsi="Tahoma" w:cs="Tahoma"/>
                <w:sz w:val="20"/>
                <w:szCs w:val="20"/>
                <w:shd w:val="clear" w:color="auto" w:fill="FFFFFF"/>
                <w:lang w:val="en-US"/>
              </w:rPr>
              <w:t>;</w:t>
            </w:r>
          </w:p>
          <w:p w14:paraId="460FC1D5" w14:textId="77777777" w:rsidR="007E45A0" w:rsidRPr="007E040D" w:rsidRDefault="007E45A0" w:rsidP="007E45A0">
            <w:pPr>
              <w:pStyle w:val="NormalWeb"/>
              <w:numPr>
                <w:ilvl w:val="0"/>
                <w:numId w:val="17"/>
              </w:numPr>
              <w:shd w:val="clear" w:color="auto" w:fill="FFFFFF" w:themeFill="background1"/>
              <w:tabs>
                <w:tab w:val="left" w:pos="323"/>
              </w:tabs>
              <w:spacing w:before="0" w:beforeAutospacing="0" w:after="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 xml:space="preserve">Prince 2 Pracitioner sertifikatu </w:t>
            </w:r>
            <w:r w:rsidRPr="4EDF6D3C">
              <w:rPr>
                <w:rFonts w:ascii="Tahoma" w:eastAsia="Tahoma" w:hAnsi="Tahoma" w:cs="Tahoma"/>
                <w:sz w:val="20"/>
                <w:szCs w:val="20"/>
              </w:rPr>
              <w:t>ar lygiaverčiu</w:t>
            </w:r>
            <w:r w:rsidRPr="4EDF6D3C">
              <w:rPr>
                <w:rFonts w:ascii="Tahoma" w:hAnsi="Tahoma" w:cs="Tahoma"/>
                <w:sz w:val="20"/>
                <w:szCs w:val="20"/>
                <w:shd w:val="clear" w:color="auto" w:fill="FFFFFF"/>
              </w:rPr>
              <w:t>;</w:t>
            </w:r>
          </w:p>
          <w:p w14:paraId="658BF459" w14:textId="77777777" w:rsidR="007E45A0" w:rsidRPr="007E040D" w:rsidRDefault="007E45A0" w:rsidP="007E45A0">
            <w:pPr>
              <w:pStyle w:val="NormalWeb"/>
              <w:numPr>
                <w:ilvl w:val="0"/>
                <w:numId w:val="17"/>
              </w:numPr>
              <w:shd w:val="clear" w:color="auto" w:fill="FFFFFF" w:themeFill="background1"/>
              <w:tabs>
                <w:tab w:val="left" w:pos="323"/>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 xml:space="preserve">„CompTIA Project+“ </w:t>
            </w:r>
            <w:r w:rsidRPr="4EDF6D3C">
              <w:rPr>
                <w:rFonts w:ascii="Tahoma" w:hAnsi="Tahoma" w:cs="Tahoma"/>
                <w:sz w:val="20"/>
                <w:szCs w:val="20"/>
                <w:shd w:val="clear" w:color="auto" w:fill="FFFFFF"/>
              </w:rPr>
              <w:t xml:space="preserve">sertifikatu </w:t>
            </w:r>
            <w:r w:rsidRPr="4EDF6D3C">
              <w:rPr>
                <w:rFonts w:ascii="Tahoma" w:eastAsia="Tahoma" w:hAnsi="Tahoma" w:cs="Tahoma"/>
                <w:sz w:val="20"/>
                <w:szCs w:val="20"/>
              </w:rPr>
              <w:t>ar lygiaverčiu</w:t>
            </w:r>
            <w:r w:rsidRPr="4EDF6D3C">
              <w:rPr>
                <w:rFonts w:ascii="Tahoma" w:hAnsi="Tahoma" w:cs="Tahoma"/>
                <w:sz w:val="20"/>
                <w:szCs w:val="20"/>
                <w:shd w:val="clear" w:color="auto" w:fill="FFFFFF"/>
              </w:rPr>
              <w:t>.</w:t>
            </w:r>
          </w:p>
          <w:p w14:paraId="4529F0B8" w14:textId="77777777" w:rsidR="007E45A0" w:rsidRPr="007E040D" w:rsidRDefault="007E45A0" w:rsidP="007E45A0">
            <w:pPr>
              <w:pStyle w:val="NormalWeb"/>
              <w:shd w:val="clear" w:color="auto" w:fill="FFFFFF" w:themeFill="background1"/>
              <w:tabs>
                <w:tab w:val="left" w:pos="601"/>
              </w:tabs>
              <w:spacing w:before="0" w:beforeAutospacing="0" w:after="120" w:afterAutospacing="0"/>
              <w:jc w:val="both"/>
              <w:textAlignment w:val="baseline"/>
              <w:rPr>
                <w:rFonts w:ascii="Tahoma" w:eastAsia="Tahoma" w:hAnsi="Tahoma" w:cs="Tahoma"/>
                <w:b/>
                <w:bCs/>
                <w:sz w:val="20"/>
                <w:szCs w:val="20"/>
              </w:rPr>
            </w:pPr>
            <w:r w:rsidRPr="4EDF6D3C">
              <w:rPr>
                <w:rFonts w:ascii="Tahoma" w:eastAsia="Tahoma" w:hAnsi="Tahoma" w:cs="Tahoma"/>
                <w:b/>
                <w:bCs/>
                <w:sz w:val="20"/>
                <w:szCs w:val="20"/>
                <w:u w:val="single"/>
              </w:rPr>
              <w:t>PASTABOS:</w:t>
            </w:r>
            <w:r w:rsidRPr="4EDF6D3C">
              <w:rPr>
                <w:rFonts w:ascii="Tahoma" w:eastAsia="Tahoma" w:hAnsi="Tahoma" w:cs="Tahoma"/>
                <w:b/>
                <w:bCs/>
                <w:sz w:val="20"/>
                <w:szCs w:val="20"/>
              </w:rPr>
              <w:t xml:space="preserve"> </w:t>
            </w:r>
          </w:p>
          <w:p w14:paraId="75049C61" w14:textId="77777777" w:rsidR="007E45A0" w:rsidRPr="007E040D" w:rsidRDefault="007E45A0" w:rsidP="007E45A0">
            <w:pPr>
              <w:pStyle w:val="NormalWeb"/>
              <w:numPr>
                <w:ilvl w:val="0"/>
                <w:numId w:val="18"/>
              </w:numPr>
              <w:shd w:val="clear" w:color="auto" w:fill="FFFFFF"/>
              <w:tabs>
                <w:tab w:val="left" w:pos="312"/>
              </w:tabs>
              <w:spacing w:before="0" w:beforeAutospacing="0" w:after="120" w:afterAutospacing="0"/>
              <w:ind w:left="0" w:firstLine="0"/>
              <w:jc w:val="both"/>
              <w:textAlignment w:val="baseline"/>
              <w:rPr>
                <w:rFonts w:ascii="Tahoma" w:eastAsia="Tahoma" w:hAnsi="Tahoma" w:cs="Tahoma"/>
                <w:sz w:val="20"/>
                <w:szCs w:val="20"/>
              </w:rPr>
            </w:pPr>
            <w:r w:rsidRPr="007E040D">
              <w:rPr>
                <w:rFonts w:ascii="Tahoma" w:eastAsia="Tahoma" w:hAnsi="Tahoma" w:cs="Tahoma"/>
                <w:sz w:val="20"/>
                <w:szCs w:val="20"/>
              </w:rPr>
              <w:t xml:space="preserve">Lygiaverčiu laikomas: </w:t>
            </w:r>
          </w:p>
          <w:p w14:paraId="4CF037C3" w14:textId="77777777" w:rsidR="007E45A0" w:rsidRPr="007E040D" w:rsidRDefault="007E45A0" w:rsidP="007E45A0">
            <w:pPr>
              <w:pStyle w:val="NormalWeb"/>
              <w:numPr>
                <w:ilvl w:val="0"/>
                <w:numId w:val="19"/>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eastAsia="Tahoma" w:hAnsi="Tahoma" w:cs="Tahoma"/>
                <w:sz w:val="20"/>
                <w:szCs w:val="20"/>
              </w:rPr>
              <w:t>sertifikatas (ar kitas dokumentas), kuris yra aukštesnio lygio (nei nurodytas) ir yra išduotas to paties subjekto;</w:t>
            </w:r>
          </w:p>
          <w:p w14:paraId="36981DDD" w14:textId="77777777" w:rsidR="007E45A0" w:rsidRPr="007E040D" w:rsidRDefault="007E45A0" w:rsidP="007E45A0">
            <w:pPr>
              <w:pStyle w:val="NormalWeb"/>
              <w:numPr>
                <w:ilvl w:val="0"/>
                <w:numId w:val="19"/>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eastAsia="Tahoma" w:hAnsi="Tahoma" w:cs="Tahoma"/>
                <w:sz w:val="20"/>
                <w:szCs w:val="20"/>
              </w:rPr>
              <w:t xml:space="preserve">sertifikatas (ar kitas dokumentas), patvirtinantis </w:t>
            </w:r>
            <w:r w:rsidRPr="007E040D">
              <w:rPr>
                <w:rFonts w:ascii="Tahoma" w:hAnsi="Tahoma" w:cs="Tahoma"/>
                <w:sz w:val="20"/>
                <w:szCs w:val="20"/>
                <w:shd w:val="clear" w:color="auto" w:fill="FFFFFF"/>
              </w:rPr>
              <w:t xml:space="preserve">tarptautiniu mastu pripažįstamą projektų valdymo kvalifikaciją, įgytą pabaigus atitinkamą mokymo </w:t>
            </w:r>
            <w:r w:rsidRPr="007E040D">
              <w:rPr>
                <w:rFonts w:ascii="Tahoma" w:hAnsi="Tahoma" w:cs="Tahoma"/>
                <w:sz w:val="20"/>
                <w:szCs w:val="20"/>
                <w:shd w:val="clear" w:color="auto" w:fill="FFFFFF"/>
              </w:rPr>
              <w:lastRenderedPageBreak/>
              <w:t>programą, įskaitant egzamino išlaikymą;</w:t>
            </w:r>
          </w:p>
          <w:p w14:paraId="503D0BC2" w14:textId="062A9DC8" w:rsidR="007E45A0" w:rsidRPr="0052557E" w:rsidRDefault="007E45A0" w:rsidP="007E45A0">
            <w:pPr>
              <w:pStyle w:val="NormalWeb"/>
              <w:numPr>
                <w:ilvl w:val="0"/>
                <w:numId w:val="18"/>
              </w:numPr>
              <w:shd w:val="clear" w:color="auto" w:fill="FFFFFF"/>
              <w:tabs>
                <w:tab w:val="left" w:pos="454"/>
              </w:tabs>
              <w:spacing w:before="0" w:beforeAutospacing="0" w:after="120" w:afterAutospacing="0"/>
              <w:ind w:left="0" w:firstLine="0"/>
              <w:jc w:val="both"/>
              <w:textAlignment w:val="baseline"/>
              <w:rPr>
                <w:rFonts w:ascii="Tahoma" w:hAnsi="Tahoma" w:cs="Tahoma"/>
                <w:sz w:val="20"/>
                <w:szCs w:val="20"/>
                <w:shd w:val="clear" w:color="auto" w:fill="FFFFFF"/>
              </w:rPr>
            </w:pPr>
            <w:r w:rsidRPr="007E040D">
              <w:rPr>
                <w:rFonts w:ascii="Tahoma" w:hAnsi="Tahoma" w:cs="Tahoma"/>
                <w:sz w:val="20"/>
                <w:szCs w:val="20"/>
                <w:shd w:val="clear" w:color="auto" w:fill="FFFFFF"/>
              </w:rPr>
              <w:t>Vien tik kursų, seminarų, mokymo programų išklausymą patvirtinantys dokumentai nelaikomi lygiaverčiais tarptautiniu mastu pripažįstamą kvalifikaciją patvirtinantiems sertifikatams</w:t>
            </w:r>
            <w:r>
              <w:rPr>
                <w:rFonts w:ascii="Tahoma" w:hAnsi="Tahoma" w:cs="Tahoma"/>
                <w:sz w:val="20"/>
                <w:szCs w:val="20"/>
                <w:shd w:val="clear" w:color="auto" w:fill="FFFFFF"/>
              </w:rPr>
              <w:t xml:space="preserve"> / dokumentams</w:t>
            </w:r>
            <w:r w:rsidRPr="007E040D">
              <w:rPr>
                <w:rFonts w:ascii="Tahoma" w:hAnsi="Tahoma" w:cs="Tahoma"/>
                <w:sz w:val="20"/>
                <w:szCs w:val="20"/>
                <w:shd w:val="clear" w:color="auto" w:fill="FFFFFF"/>
              </w:rPr>
              <w:t>.</w:t>
            </w:r>
          </w:p>
        </w:tc>
        <w:tc>
          <w:tcPr>
            <w:tcW w:w="1236" w:type="pct"/>
            <w:tcBorders>
              <w:bottom w:val="single" w:sz="4" w:space="0" w:color="auto"/>
            </w:tcBorders>
          </w:tcPr>
          <w:p w14:paraId="710863E6" w14:textId="77777777" w:rsidR="007E45A0" w:rsidRDefault="007E45A0" w:rsidP="007E45A0">
            <w:pPr>
              <w:widowControl w:val="0"/>
              <w:tabs>
                <w:tab w:val="left" w:pos="851"/>
              </w:tabs>
              <w:jc w:val="both"/>
              <w:rPr>
                <w:rFonts w:ascii="Tahoma" w:hAnsi="Tahoma" w:cs="Tahoma"/>
                <w:sz w:val="20"/>
                <w:szCs w:val="20"/>
              </w:rPr>
            </w:pPr>
            <w:r w:rsidRPr="007E040D">
              <w:rPr>
                <w:rFonts w:ascii="Tahoma" w:hAnsi="Tahoma" w:cs="Tahoma"/>
                <w:sz w:val="20"/>
                <w:szCs w:val="20"/>
              </w:rPr>
              <w:lastRenderedPageBreak/>
              <w:t xml:space="preserve">Tiekėjui, pateikusiam nurodytą siūlomo specialisto kvalifikaciją patvirtinantį dokumentą, </w:t>
            </w:r>
            <w:r w:rsidRPr="00396C7D">
              <w:rPr>
                <w:rFonts w:ascii="Tahoma" w:eastAsia="Times New Roman" w:hAnsi="Tahoma" w:cs="Tahoma"/>
                <w:sz w:val="20"/>
                <w:szCs w:val="20"/>
              </w:rPr>
              <w:t>skiriamas maksimalus balų skaičius</w:t>
            </w:r>
            <w:r w:rsidRPr="007E040D">
              <w:rPr>
                <w:rFonts w:ascii="Tahoma" w:hAnsi="Tahoma" w:cs="Tahoma"/>
                <w:sz w:val="20"/>
                <w:szCs w:val="20"/>
              </w:rPr>
              <w:t>.</w:t>
            </w:r>
          </w:p>
          <w:p w14:paraId="50F8DFED" w14:textId="69ED5C53" w:rsidR="007E45A0" w:rsidRPr="00396C7D" w:rsidRDefault="007E45A0" w:rsidP="007E45A0">
            <w:pPr>
              <w:widowControl w:val="0"/>
              <w:tabs>
                <w:tab w:val="left" w:pos="851"/>
              </w:tabs>
              <w:spacing w:after="0"/>
              <w:jc w:val="both"/>
              <w:rPr>
                <w:rFonts w:ascii="Tahoma" w:eastAsia="Times New Roman"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w:t>
            </w:r>
            <w:r w:rsidRPr="006D0A29">
              <w:rPr>
                <w:rFonts w:ascii="Tahoma" w:hAnsi="Tahoma" w:cs="Tahoma"/>
                <w:sz w:val="20"/>
                <w:szCs w:val="20"/>
              </w:rPr>
              <w:lastRenderedPageBreak/>
              <w:t>bus suteikiama 0 balų.</w:t>
            </w:r>
          </w:p>
        </w:tc>
        <w:tc>
          <w:tcPr>
            <w:tcW w:w="494" w:type="pct"/>
            <w:tcBorders>
              <w:bottom w:val="single" w:sz="4" w:space="0" w:color="auto"/>
            </w:tcBorders>
          </w:tcPr>
          <w:p w14:paraId="76B367C1" w14:textId="70079C4A" w:rsidR="007E45A0" w:rsidRPr="00396C7D" w:rsidRDefault="007E45A0" w:rsidP="007E45A0">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sz w:val="20"/>
                <w:szCs w:val="20"/>
              </w:rPr>
              <w:lastRenderedPageBreak/>
              <w:t>2</w:t>
            </w:r>
          </w:p>
        </w:tc>
        <w:tc>
          <w:tcPr>
            <w:tcW w:w="931" w:type="pct"/>
            <w:tcBorders>
              <w:bottom w:val="single" w:sz="4" w:space="0" w:color="auto"/>
            </w:tcBorders>
          </w:tcPr>
          <w:p w14:paraId="02757D79" w14:textId="051DC6C0" w:rsidR="007E45A0" w:rsidRDefault="007E45A0" w:rsidP="00091C5A">
            <w:pPr>
              <w:pStyle w:val="ListParagraph"/>
              <w:widowControl w:val="0"/>
              <w:numPr>
                <w:ilvl w:val="0"/>
                <w:numId w:val="45"/>
              </w:numPr>
              <w:tabs>
                <w:tab w:val="left" w:pos="346"/>
                <w:tab w:val="left" w:pos="851"/>
              </w:tabs>
              <w:spacing w:after="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705B373D" w14:textId="47980FA6" w:rsidR="007E45A0" w:rsidRPr="004C2F98" w:rsidRDefault="007E45A0" w:rsidP="00091C5A">
            <w:pPr>
              <w:pStyle w:val="ListParagraph"/>
              <w:widowControl w:val="0"/>
              <w:numPr>
                <w:ilvl w:val="0"/>
                <w:numId w:val="45"/>
              </w:numPr>
              <w:tabs>
                <w:tab w:val="left" w:pos="346"/>
                <w:tab w:val="left" w:pos="851"/>
              </w:tabs>
              <w:spacing w:after="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Pr="00396C7D">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5BA03D17" w14:textId="29628867" w:rsidR="007E45A0" w:rsidRPr="00091C5A" w:rsidRDefault="007E45A0" w:rsidP="00091C5A">
            <w:pPr>
              <w:pStyle w:val="ListParagraph"/>
              <w:widowControl w:val="0"/>
              <w:numPr>
                <w:ilvl w:val="0"/>
                <w:numId w:val="45"/>
              </w:numPr>
              <w:tabs>
                <w:tab w:val="left" w:pos="346"/>
                <w:tab w:val="left" w:pos="851"/>
              </w:tabs>
              <w:spacing w:after="0"/>
              <w:jc w:val="both"/>
              <w:rPr>
                <w:rFonts w:ascii="Tahoma" w:eastAsia="Times New Roman" w:hAnsi="Tahoma" w:cs="Tahoma"/>
                <w:sz w:val="20"/>
                <w:szCs w:val="20"/>
              </w:rPr>
            </w:pPr>
            <w:r w:rsidRPr="00091C5A">
              <w:rPr>
                <w:rFonts w:ascii="Tahoma" w:eastAsia="Times New Roman" w:hAnsi="Tahoma" w:cs="Tahoma"/>
                <w:sz w:val="20"/>
                <w:szCs w:val="20"/>
              </w:rPr>
              <w:t xml:space="preserve">Užsakovo atsiliepimas (Pirkimo sąlygų </w:t>
            </w:r>
            <w:r w:rsidRPr="00091C5A">
              <w:rPr>
                <w:rFonts w:ascii="Tahoma" w:eastAsia="Times New Roman" w:hAnsi="Tahoma" w:cs="Tahoma"/>
                <w:color w:val="FF0000"/>
                <w:sz w:val="20"/>
                <w:szCs w:val="20"/>
              </w:rPr>
              <w:t xml:space="preserve">x </w:t>
            </w:r>
            <w:r w:rsidRPr="00091C5A">
              <w:rPr>
                <w:rFonts w:ascii="Tahoma" w:eastAsia="Times New Roman" w:hAnsi="Tahoma" w:cs="Tahoma"/>
                <w:sz w:val="20"/>
                <w:szCs w:val="20"/>
              </w:rPr>
              <w:t>priedas).</w:t>
            </w:r>
          </w:p>
        </w:tc>
        <w:tc>
          <w:tcPr>
            <w:tcW w:w="899" w:type="pct"/>
            <w:tcBorders>
              <w:bottom w:val="single" w:sz="4" w:space="0" w:color="auto"/>
            </w:tcBorders>
          </w:tcPr>
          <w:p w14:paraId="4402D8A8" w14:textId="77777777" w:rsidR="007E45A0" w:rsidRDefault="007E45A0" w:rsidP="007E45A0">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7E45A0" w:rsidRPr="002C7913" w14:paraId="080991C3" w14:textId="77777777" w:rsidTr="00837760">
        <w:trPr>
          <w:gridBefore w:val="1"/>
          <w:wBefore w:w="151" w:type="pct"/>
        </w:trPr>
        <w:tc>
          <w:tcPr>
            <w:tcW w:w="177" w:type="pct"/>
            <w:tcBorders>
              <w:bottom w:val="single" w:sz="4" w:space="0" w:color="auto"/>
            </w:tcBorders>
          </w:tcPr>
          <w:p w14:paraId="5E26E18B" w14:textId="5C1C98C4" w:rsidR="007E45A0" w:rsidRPr="00396C7D" w:rsidRDefault="007E45A0" w:rsidP="007E45A0">
            <w:pPr>
              <w:pStyle w:val="ListParagraph"/>
              <w:widowControl w:val="0"/>
              <w:tabs>
                <w:tab w:val="left" w:pos="22"/>
              </w:tabs>
              <w:spacing w:after="0" w:line="240" w:lineRule="auto"/>
              <w:ind w:left="0" w:right="36"/>
              <w:jc w:val="both"/>
              <w:rPr>
                <w:rFonts w:ascii="Tahoma" w:eastAsia="Times New Roman" w:hAnsi="Tahoma" w:cs="Tahoma"/>
                <w:b/>
                <w:iCs/>
                <w:sz w:val="20"/>
                <w:szCs w:val="20"/>
              </w:rPr>
            </w:pPr>
            <w:r>
              <w:rPr>
                <w:rFonts w:ascii="Tahoma" w:eastAsia="Times New Roman" w:hAnsi="Tahoma" w:cs="Tahoma"/>
                <w:b/>
                <w:iCs/>
                <w:sz w:val="20"/>
                <w:szCs w:val="20"/>
              </w:rPr>
              <w:t>6)</w:t>
            </w:r>
          </w:p>
        </w:tc>
        <w:tc>
          <w:tcPr>
            <w:tcW w:w="4672" w:type="pct"/>
            <w:gridSpan w:val="5"/>
            <w:tcBorders>
              <w:bottom w:val="single" w:sz="4" w:space="0" w:color="auto"/>
            </w:tcBorders>
          </w:tcPr>
          <w:p w14:paraId="5B773A6F" w14:textId="214A6F7F" w:rsidR="007E45A0" w:rsidRDefault="007E45A0" w:rsidP="007E45A0">
            <w:pPr>
              <w:pStyle w:val="ListParagraph"/>
              <w:widowControl w:val="0"/>
              <w:tabs>
                <w:tab w:val="left" w:pos="346"/>
                <w:tab w:val="left" w:pos="851"/>
              </w:tabs>
              <w:spacing w:after="0"/>
              <w:ind w:left="0"/>
              <w:jc w:val="both"/>
              <w:rPr>
                <w:rFonts w:ascii="Tahoma" w:eastAsia="Times New Roman" w:hAnsi="Tahoma" w:cs="Tahoma"/>
                <w:sz w:val="20"/>
                <w:szCs w:val="20"/>
              </w:rPr>
            </w:pPr>
            <w:r w:rsidRPr="00837760">
              <w:rPr>
                <w:rFonts w:ascii="Tahoma" w:eastAsia="Times New Roman" w:hAnsi="Tahoma" w:cs="Tahoma"/>
                <w:b/>
                <w:bCs/>
                <w:sz w:val="20"/>
                <w:szCs w:val="20"/>
              </w:rPr>
              <w:t>Tiekėjo siūlomo informacinių sistemų (IS) architekto kvalifikacija</w:t>
            </w:r>
          </w:p>
        </w:tc>
      </w:tr>
      <w:tr w:rsidR="00091C5A" w:rsidRPr="002C7913" w14:paraId="7C6AABCE" w14:textId="77777777" w:rsidTr="00AC4994">
        <w:trPr>
          <w:gridBefore w:val="1"/>
          <w:wBefore w:w="151" w:type="pct"/>
        </w:trPr>
        <w:tc>
          <w:tcPr>
            <w:tcW w:w="177" w:type="pct"/>
            <w:tcBorders>
              <w:bottom w:val="single" w:sz="4" w:space="0" w:color="auto"/>
            </w:tcBorders>
          </w:tcPr>
          <w:p w14:paraId="5E291087" w14:textId="77777777" w:rsidR="00091C5A" w:rsidRPr="00396C7D" w:rsidRDefault="00091C5A" w:rsidP="00091C5A">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1112" w:type="pct"/>
            <w:tcBorders>
              <w:bottom w:val="single" w:sz="4" w:space="0" w:color="auto"/>
            </w:tcBorders>
          </w:tcPr>
          <w:p w14:paraId="33069DFB" w14:textId="77777777" w:rsidR="00091C5A" w:rsidRPr="00810C3E" w:rsidRDefault="00091C5A" w:rsidP="00091C5A">
            <w:pPr>
              <w:spacing w:after="0"/>
              <w:jc w:val="both"/>
              <w:rPr>
                <w:rFonts w:ascii="Tahoma" w:hAnsi="Tahoma" w:cs="Tahoma"/>
                <w:bCs/>
                <w:sz w:val="20"/>
                <w:szCs w:val="20"/>
              </w:rPr>
            </w:pPr>
            <w:r w:rsidRPr="00810C3E">
              <w:rPr>
                <w:rFonts w:ascii="Tahoma" w:hAnsi="Tahoma" w:cs="Tahoma"/>
                <w:bCs/>
                <w:sz w:val="20"/>
                <w:szCs w:val="20"/>
              </w:rPr>
              <w:t>Tiekėjo siūlomas informacinių sistemų (IS) architektas</w:t>
            </w:r>
            <w:r w:rsidRPr="00810C3E">
              <w:rPr>
                <w:rFonts w:ascii="Tahoma" w:hAnsi="Tahoma" w:cs="Tahoma"/>
                <w:bCs/>
                <w:sz w:val="20"/>
                <w:szCs w:val="20"/>
                <w:vertAlign w:val="superscript"/>
              </w:rPr>
              <w:footnoteReference w:id="5"/>
            </w:r>
            <w:r w:rsidRPr="00810C3E">
              <w:rPr>
                <w:rFonts w:ascii="Tahoma" w:hAnsi="Tahoma" w:cs="Tahoma"/>
                <w:bCs/>
                <w:sz w:val="20"/>
                <w:szCs w:val="20"/>
              </w:rPr>
              <w:t xml:space="preserve"> </w:t>
            </w:r>
            <w:r w:rsidRPr="00810C3E">
              <w:rPr>
                <w:rFonts w:ascii="Tahoma" w:hAnsi="Tahoma" w:cs="Tahoma"/>
                <w:sz w:val="20"/>
                <w:szCs w:val="20"/>
              </w:rPr>
              <w:t>turi tarptautiniu mastu pripažįstamą IS architekto kvalifikaciją, patvirtintą vienu iš žemiau nurodytų dokumentų:</w:t>
            </w:r>
          </w:p>
          <w:p w14:paraId="1FE77ADB" w14:textId="77777777" w:rsidR="00091C5A" w:rsidRPr="00810C3E" w:rsidRDefault="00091C5A" w:rsidP="00091C5A">
            <w:pPr>
              <w:numPr>
                <w:ilvl w:val="0"/>
                <w:numId w:val="34"/>
              </w:numPr>
              <w:spacing w:after="0"/>
              <w:jc w:val="both"/>
              <w:rPr>
                <w:rFonts w:ascii="Tahoma" w:hAnsi="Tahoma" w:cs="Tahoma"/>
                <w:sz w:val="20"/>
                <w:szCs w:val="20"/>
              </w:rPr>
            </w:pPr>
            <w:r w:rsidRPr="00810C3E">
              <w:rPr>
                <w:rFonts w:ascii="Tahoma" w:hAnsi="Tahoma" w:cs="Tahoma"/>
                <w:sz w:val="20"/>
                <w:szCs w:val="20"/>
              </w:rPr>
              <w:t xml:space="preserve">TOGAF (The Open Group Architecture Framework) sertifikatu ar lygiaverčiu; </w:t>
            </w:r>
          </w:p>
          <w:p w14:paraId="0E60E0C7" w14:textId="77777777" w:rsidR="00091C5A" w:rsidRPr="00810C3E" w:rsidRDefault="00091C5A" w:rsidP="00091C5A">
            <w:pPr>
              <w:numPr>
                <w:ilvl w:val="0"/>
                <w:numId w:val="34"/>
              </w:numPr>
              <w:spacing w:after="0"/>
              <w:jc w:val="both"/>
              <w:rPr>
                <w:rFonts w:ascii="Tahoma" w:hAnsi="Tahoma" w:cs="Tahoma"/>
                <w:sz w:val="20"/>
                <w:szCs w:val="20"/>
              </w:rPr>
            </w:pPr>
            <w:r w:rsidRPr="00810C3E">
              <w:rPr>
                <w:rFonts w:ascii="Tahoma" w:hAnsi="Tahoma" w:cs="Tahoma"/>
                <w:sz w:val="20"/>
                <w:szCs w:val="20"/>
              </w:rPr>
              <w:t xml:space="preserve">CITA (Certified Information Technology Architect) sertifikatu ar lygiaverčiu; </w:t>
            </w:r>
          </w:p>
          <w:p w14:paraId="359BF521" w14:textId="77777777" w:rsidR="00091C5A" w:rsidRPr="00810C3E" w:rsidRDefault="00091C5A" w:rsidP="00091C5A">
            <w:pPr>
              <w:numPr>
                <w:ilvl w:val="0"/>
                <w:numId w:val="34"/>
              </w:numPr>
              <w:spacing w:after="0"/>
              <w:jc w:val="both"/>
              <w:rPr>
                <w:rFonts w:ascii="Tahoma" w:hAnsi="Tahoma" w:cs="Tahoma"/>
                <w:sz w:val="20"/>
                <w:szCs w:val="20"/>
              </w:rPr>
            </w:pPr>
            <w:r w:rsidRPr="00810C3E">
              <w:rPr>
                <w:rFonts w:ascii="Tahoma" w:hAnsi="Tahoma" w:cs="Tahoma"/>
                <w:sz w:val="20"/>
                <w:szCs w:val="20"/>
              </w:rPr>
              <w:t xml:space="preserve">Certified Architect (Open CA) sertifikatu ar lygiaverčiu; </w:t>
            </w:r>
          </w:p>
          <w:p w14:paraId="3B17CDBA" w14:textId="77777777" w:rsidR="00091C5A" w:rsidRPr="00810C3E" w:rsidRDefault="00091C5A" w:rsidP="00091C5A">
            <w:pPr>
              <w:numPr>
                <w:ilvl w:val="0"/>
                <w:numId w:val="34"/>
              </w:numPr>
              <w:spacing w:after="0"/>
              <w:jc w:val="both"/>
              <w:rPr>
                <w:rFonts w:ascii="Tahoma" w:hAnsi="Tahoma" w:cs="Tahoma"/>
                <w:sz w:val="20"/>
                <w:szCs w:val="20"/>
              </w:rPr>
            </w:pPr>
            <w:r w:rsidRPr="00810C3E">
              <w:rPr>
                <w:rFonts w:ascii="Tahoma" w:hAnsi="Tahoma" w:cs="Tahoma"/>
                <w:sz w:val="20"/>
                <w:szCs w:val="20"/>
              </w:rPr>
              <w:t>Certified SOA Architect, BCS Practitioner Certificate in Enterprise and Solutions Architecture sertifikatu ar lygiaverčiu.</w:t>
            </w:r>
          </w:p>
          <w:p w14:paraId="1B3C3123" w14:textId="77777777" w:rsidR="00091C5A" w:rsidRPr="00810C3E" w:rsidRDefault="00091C5A" w:rsidP="00091C5A">
            <w:pPr>
              <w:spacing w:after="0"/>
              <w:jc w:val="both"/>
              <w:rPr>
                <w:rFonts w:ascii="Tahoma" w:hAnsi="Tahoma" w:cs="Tahoma"/>
                <w:b/>
                <w:bCs/>
                <w:sz w:val="20"/>
                <w:szCs w:val="20"/>
                <w:u w:val="single"/>
              </w:rPr>
            </w:pPr>
          </w:p>
          <w:p w14:paraId="6F35DA03" w14:textId="77777777" w:rsidR="00091C5A" w:rsidRPr="00810C3E" w:rsidRDefault="00091C5A" w:rsidP="00091C5A">
            <w:pPr>
              <w:spacing w:after="0"/>
              <w:jc w:val="both"/>
              <w:rPr>
                <w:rFonts w:ascii="Tahoma" w:hAnsi="Tahoma" w:cs="Tahoma"/>
                <w:b/>
                <w:bCs/>
                <w:sz w:val="20"/>
                <w:szCs w:val="20"/>
              </w:rPr>
            </w:pPr>
            <w:r w:rsidRPr="00810C3E">
              <w:rPr>
                <w:rFonts w:ascii="Tahoma" w:hAnsi="Tahoma" w:cs="Tahoma"/>
                <w:b/>
                <w:bCs/>
                <w:sz w:val="20"/>
                <w:szCs w:val="20"/>
                <w:u w:val="single"/>
              </w:rPr>
              <w:t>PASTABOS:</w:t>
            </w:r>
            <w:r w:rsidRPr="00810C3E">
              <w:rPr>
                <w:rFonts w:ascii="Tahoma" w:hAnsi="Tahoma" w:cs="Tahoma"/>
                <w:b/>
                <w:bCs/>
                <w:sz w:val="20"/>
                <w:szCs w:val="20"/>
              </w:rPr>
              <w:t xml:space="preserve"> </w:t>
            </w:r>
          </w:p>
          <w:p w14:paraId="7FF99E2C" w14:textId="77777777" w:rsidR="00091C5A" w:rsidRPr="00810C3E" w:rsidRDefault="00091C5A" w:rsidP="00091C5A">
            <w:pPr>
              <w:numPr>
                <w:ilvl w:val="0"/>
                <w:numId w:val="35"/>
              </w:numPr>
              <w:spacing w:after="0"/>
              <w:jc w:val="both"/>
              <w:rPr>
                <w:rFonts w:ascii="Tahoma" w:hAnsi="Tahoma" w:cs="Tahoma"/>
                <w:sz w:val="20"/>
                <w:szCs w:val="20"/>
              </w:rPr>
            </w:pPr>
            <w:r w:rsidRPr="00810C3E">
              <w:rPr>
                <w:rFonts w:ascii="Tahoma" w:hAnsi="Tahoma" w:cs="Tahoma"/>
                <w:sz w:val="20"/>
                <w:szCs w:val="20"/>
              </w:rPr>
              <w:t xml:space="preserve">Lygiaverčiu laikomas: </w:t>
            </w:r>
          </w:p>
          <w:p w14:paraId="2635EC35" w14:textId="77777777" w:rsidR="00091C5A" w:rsidRPr="00810C3E" w:rsidRDefault="00091C5A" w:rsidP="00091C5A">
            <w:pPr>
              <w:numPr>
                <w:ilvl w:val="0"/>
                <w:numId w:val="36"/>
              </w:numPr>
              <w:spacing w:after="0"/>
              <w:jc w:val="both"/>
              <w:rPr>
                <w:rFonts w:ascii="Tahoma" w:hAnsi="Tahoma" w:cs="Tahoma"/>
                <w:sz w:val="20"/>
                <w:szCs w:val="20"/>
              </w:rPr>
            </w:pPr>
            <w:r w:rsidRPr="00810C3E">
              <w:rPr>
                <w:rFonts w:ascii="Tahoma" w:hAnsi="Tahoma" w:cs="Tahoma"/>
                <w:sz w:val="20"/>
                <w:szCs w:val="20"/>
              </w:rPr>
              <w:t>sertifikatas (ar kitas dokumentas), kuris yra aukštesnio lygio (nei nurodytas) ir yra išduotas to paties subjekto;</w:t>
            </w:r>
          </w:p>
          <w:p w14:paraId="7DB36838" w14:textId="77777777" w:rsidR="00091C5A" w:rsidRPr="00810C3E" w:rsidRDefault="00091C5A" w:rsidP="00091C5A">
            <w:pPr>
              <w:numPr>
                <w:ilvl w:val="0"/>
                <w:numId w:val="36"/>
              </w:numPr>
              <w:spacing w:after="0"/>
              <w:jc w:val="both"/>
              <w:rPr>
                <w:rFonts w:ascii="Tahoma" w:hAnsi="Tahoma" w:cs="Tahoma"/>
                <w:sz w:val="20"/>
                <w:szCs w:val="20"/>
              </w:rPr>
            </w:pPr>
            <w:r w:rsidRPr="00810C3E">
              <w:rPr>
                <w:rFonts w:ascii="Tahoma" w:hAnsi="Tahoma" w:cs="Tahoma"/>
                <w:sz w:val="20"/>
                <w:szCs w:val="20"/>
              </w:rPr>
              <w:t>sertifikatas (ar kitas dokumentas), patvirtinantis tarptautiniu mastu pripažįstamą IS architekto kvalifikaciją, įgytą pabaigus atitinkamą mokymo programą, įskaitant egzamino išlaikymą;</w:t>
            </w:r>
          </w:p>
          <w:p w14:paraId="66B22AAC" w14:textId="77777777" w:rsidR="00091C5A" w:rsidRDefault="00091C5A" w:rsidP="00091C5A">
            <w:pPr>
              <w:spacing w:after="0"/>
              <w:jc w:val="both"/>
              <w:rPr>
                <w:rFonts w:ascii="Tahoma" w:hAnsi="Tahoma" w:cs="Tahoma"/>
                <w:sz w:val="20"/>
                <w:szCs w:val="20"/>
              </w:rPr>
            </w:pPr>
            <w:r w:rsidRPr="00810C3E">
              <w:rPr>
                <w:rFonts w:ascii="Tahoma" w:hAnsi="Tahoma" w:cs="Tahoma"/>
                <w:sz w:val="20"/>
                <w:szCs w:val="20"/>
              </w:rPr>
              <w:t xml:space="preserve">Vien tik kursų, seminarų, mokymo programų išklausymą patvirtinantys dokumentai nelaikomi lygiaverčiais tarptautiniu mastu pripažįstamą kvalifikaciją patvirtinantiems sertifikatams / dokumentams. </w:t>
            </w:r>
          </w:p>
          <w:p w14:paraId="686BF60A" w14:textId="77777777" w:rsidR="00091C5A" w:rsidRPr="002C4D95" w:rsidRDefault="00091C5A" w:rsidP="00091C5A">
            <w:pPr>
              <w:spacing w:after="0"/>
              <w:jc w:val="both"/>
              <w:rPr>
                <w:rFonts w:ascii="Tahoma" w:hAnsi="Tahoma" w:cs="Tahoma"/>
                <w:sz w:val="20"/>
                <w:szCs w:val="20"/>
              </w:rPr>
            </w:pPr>
          </w:p>
        </w:tc>
        <w:tc>
          <w:tcPr>
            <w:tcW w:w="1236" w:type="pct"/>
            <w:tcBorders>
              <w:bottom w:val="single" w:sz="4" w:space="0" w:color="auto"/>
            </w:tcBorders>
          </w:tcPr>
          <w:p w14:paraId="5BB51082" w14:textId="77777777" w:rsidR="00091C5A" w:rsidRPr="00FA7CB3" w:rsidRDefault="00091C5A" w:rsidP="00091C5A">
            <w:pPr>
              <w:widowControl w:val="0"/>
              <w:tabs>
                <w:tab w:val="left" w:pos="851"/>
              </w:tabs>
              <w:jc w:val="both"/>
              <w:rPr>
                <w:rFonts w:ascii="Tahoma" w:hAnsi="Tahoma" w:cs="Tahoma"/>
                <w:sz w:val="20"/>
                <w:szCs w:val="20"/>
              </w:rPr>
            </w:pPr>
            <w:r w:rsidRPr="00FA7CB3">
              <w:rPr>
                <w:rFonts w:ascii="Tahoma" w:hAnsi="Tahoma" w:cs="Tahoma"/>
                <w:sz w:val="20"/>
                <w:szCs w:val="20"/>
              </w:rPr>
              <w:lastRenderedPageBreak/>
              <w:t>Tiekėjui, pateikusiam nurodytą siūlomo specialisto kvalifikaciją patvirtinantį dokumentą, skiriamas maksimalus balų skaičius.</w:t>
            </w:r>
          </w:p>
          <w:p w14:paraId="10CAC629" w14:textId="63F72156" w:rsidR="00091C5A" w:rsidRPr="007E040D" w:rsidRDefault="00091C5A" w:rsidP="00091C5A">
            <w:pPr>
              <w:widowControl w:val="0"/>
              <w:tabs>
                <w:tab w:val="left" w:pos="851"/>
              </w:tabs>
              <w:jc w:val="both"/>
              <w:rPr>
                <w:rFonts w:ascii="Tahoma"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w:t>
            </w:r>
            <w:r w:rsidRPr="006D0A29">
              <w:rPr>
                <w:rFonts w:ascii="Tahoma" w:hAnsi="Tahoma" w:cs="Tahoma"/>
                <w:sz w:val="20"/>
                <w:szCs w:val="20"/>
              </w:rPr>
              <w:lastRenderedPageBreak/>
              <w:t>specialistas nebus atsakingas už sutarties vykdymą ir/ar faktiškai neteiks paslaugų pagal sutartį – už juos bus suteikiama 0 balų.</w:t>
            </w:r>
          </w:p>
        </w:tc>
        <w:tc>
          <w:tcPr>
            <w:tcW w:w="494" w:type="pct"/>
            <w:tcBorders>
              <w:bottom w:val="single" w:sz="4" w:space="0" w:color="auto"/>
            </w:tcBorders>
          </w:tcPr>
          <w:p w14:paraId="4E20D548" w14:textId="1481389C" w:rsidR="00091C5A" w:rsidRPr="4EDF6D3C" w:rsidRDefault="00091C5A" w:rsidP="00091C5A">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sz w:val="20"/>
                <w:szCs w:val="20"/>
              </w:rPr>
              <w:lastRenderedPageBreak/>
              <w:t>4</w:t>
            </w:r>
          </w:p>
        </w:tc>
        <w:tc>
          <w:tcPr>
            <w:tcW w:w="931" w:type="pct"/>
            <w:tcBorders>
              <w:bottom w:val="single" w:sz="4" w:space="0" w:color="auto"/>
            </w:tcBorders>
          </w:tcPr>
          <w:p w14:paraId="5DE72624" w14:textId="3AC8D379" w:rsidR="00091C5A" w:rsidRDefault="00091C5A" w:rsidP="00091C5A">
            <w:pPr>
              <w:pStyle w:val="ListParagraph"/>
              <w:widowControl w:val="0"/>
              <w:numPr>
                <w:ilvl w:val="0"/>
                <w:numId w:val="46"/>
              </w:numPr>
              <w:tabs>
                <w:tab w:val="left" w:pos="346"/>
                <w:tab w:val="left" w:pos="851"/>
              </w:tabs>
              <w:spacing w:after="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07AF1F21" w14:textId="4FD5603E" w:rsidR="00091C5A" w:rsidRPr="004C2F98" w:rsidRDefault="00091C5A" w:rsidP="00091C5A">
            <w:pPr>
              <w:pStyle w:val="ListParagraph"/>
              <w:widowControl w:val="0"/>
              <w:numPr>
                <w:ilvl w:val="0"/>
                <w:numId w:val="46"/>
              </w:numPr>
              <w:tabs>
                <w:tab w:val="left" w:pos="346"/>
                <w:tab w:val="left" w:pos="851"/>
              </w:tabs>
              <w:spacing w:after="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Pr="00396C7D">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5CA30272" w14:textId="422E4963" w:rsidR="00091C5A" w:rsidRDefault="00091C5A" w:rsidP="00091C5A">
            <w:pPr>
              <w:pStyle w:val="ListParagraph"/>
              <w:widowControl w:val="0"/>
              <w:numPr>
                <w:ilvl w:val="0"/>
                <w:numId w:val="46"/>
              </w:numPr>
              <w:tabs>
                <w:tab w:val="left" w:pos="346"/>
                <w:tab w:val="left" w:pos="851"/>
              </w:tabs>
              <w:spacing w:after="0"/>
              <w:jc w:val="both"/>
              <w:rPr>
                <w:rFonts w:ascii="Tahoma" w:eastAsia="Times New Roman" w:hAnsi="Tahoma" w:cs="Tahoma"/>
                <w:sz w:val="20"/>
                <w:szCs w:val="20"/>
              </w:rPr>
            </w:pPr>
            <w:r>
              <w:rPr>
                <w:rFonts w:ascii="Tahoma" w:eastAsia="Times New Roman" w:hAnsi="Tahoma" w:cs="Tahoma"/>
                <w:sz w:val="20"/>
                <w:szCs w:val="20"/>
              </w:rPr>
              <w:t xml:space="preserve">Užsakovo atsiliepimas </w:t>
            </w:r>
            <w:r w:rsidRPr="004C2F98">
              <w:rPr>
                <w:rFonts w:ascii="Tahoma" w:eastAsia="Times New Roman" w:hAnsi="Tahoma" w:cs="Tahoma"/>
                <w:sz w:val="20"/>
                <w:szCs w:val="20"/>
              </w:rPr>
              <w:t xml:space="preserve">(Pirkimo sąlygų </w:t>
            </w:r>
            <w:r w:rsidRPr="004C2F98">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tc>
        <w:tc>
          <w:tcPr>
            <w:tcW w:w="899" w:type="pct"/>
            <w:tcBorders>
              <w:bottom w:val="single" w:sz="4" w:space="0" w:color="auto"/>
            </w:tcBorders>
          </w:tcPr>
          <w:p w14:paraId="74A1C0B4" w14:textId="77777777" w:rsidR="00091C5A" w:rsidRDefault="00091C5A" w:rsidP="00091C5A">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091C5A" w:rsidRPr="002C7913" w14:paraId="062CB8B6" w14:textId="77777777" w:rsidTr="00AC4994">
        <w:trPr>
          <w:gridBefore w:val="1"/>
          <w:wBefore w:w="151" w:type="pct"/>
        </w:trPr>
        <w:tc>
          <w:tcPr>
            <w:tcW w:w="177" w:type="pct"/>
            <w:tcBorders>
              <w:bottom w:val="single" w:sz="4" w:space="0" w:color="auto"/>
            </w:tcBorders>
          </w:tcPr>
          <w:p w14:paraId="64E89DEC" w14:textId="16E7E941" w:rsidR="00091C5A" w:rsidRPr="00396C7D" w:rsidRDefault="00091C5A" w:rsidP="00091C5A">
            <w:pPr>
              <w:pStyle w:val="ListParagraph"/>
              <w:widowControl w:val="0"/>
              <w:tabs>
                <w:tab w:val="left" w:pos="22"/>
              </w:tabs>
              <w:spacing w:after="0" w:line="240" w:lineRule="auto"/>
              <w:ind w:left="0" w:right="36"/>
              <w:jc w:val="both"/>
              <w:rPr>
                <w:rFonts w:ascii="Tahoma" w:eastAsia="Times New Roman" w:hAnsi="Tahoma" w:cs="Tahoma"/>
                <w:b/>
                <w:iCs/>
                <w:sz w:val="20"/>
                <w:szCs w:val="20"/>
              </w:rPr>
            </w:pPr>
            <w:r>
              <w:rPr>
                <w:rFonts w:ascii="Tahoma" w:eastAsia="Times New Roman" w:hAnsi="Tahoma" w:cs="Tahoma"/>
                <w:b/>
                <w:iCs/>
                <w:sz w:val="20"/>
                <w:szCs w:val="20"/>
              </w:rPr>
              <w:t>7)</w:t>
            </w:r>
          </w:p>
        </w:tc>
        <w:tc>
          <w:tcPr>
            <w:tcW w:w="4672" w:type="pct"/>
            <w:gridSpan w:val="5"/>
            <w:tcBorders>
              <w:bottom w:val="single" w:sz="4" w:space="0" w:color="auto"/>
            </w:tcBorders>
          </w:tcPr>
          <w:p w14:paraId="18155A0F" w14:textId="20D304EC" w:rsidR="00091C5A" w:rsidRPr="00DF3438" w:rsidRDefault="00091C5A" w:rsidP="00091C5A">
            <w:pPr>
              <w:pStyle w:val="ListParagraph"/>
              <w:widowControl w:val="0"/>
              <w:tabs>
                <w:tab w:val="left" w:pos="346"/>
                <w:tab w:val="left" w:pos="851"/>
              </w:tabs>
              <w:spacing w:after="0"/>
              <w:ind w:left="0"/>
              <w:jc w:val="both"/>
              <w:rPr>
                <w:rFonts w:ascii="Tahoma" w:eastAsia="Times New Roman" w:hAnsi="Tahoma" w:cs="Tahoma"/>
                <w:b/>
                <w:bCs/>
                <w:sz w:val="20"/>
                <w:szCs w:val="20"/>
              </w:rPr>
            </w:pPr>
            <w:r w:rsidRPr="00DF3438">
              <w:rPr>
                <w:rFonts w:ascii="Tahoma" w:eastAsia="Times New Roman" w:hAnsi="Tahoma" w:cs="Tahoma"/>
                <w:b/>
                <w:bCs/>
                <w:sz w:val="20"/>
                <w:szCs w:val="20"/>
              </w:rPr>
              <w:t>Tiekėjo siūlomo testuotojo kvalifikacija</w:t>
            </w:r>
          </w:p>
        </w:tc>
      </w:tr>
      <w:tr w:rsidR="00091C5A" w:rsidRPr="002C7913" w14:paraId="43D3A36B" w14:textId="77777777" w:rsidTr="00AC4994">
        <w:trPr>
          <w:gridBefore w:val="1"/>
          <w:wBefore w:w="151" w:type="pct"/>
        </w:trPr>
        <w:tc>
          <w:tcPr>
            <w:tcW w:w="177" w:type="pct"/>
            <w:tcBorders>
              <w:bottom w:val="single" w:sz="4" w:space="0" w:color="auto"/>
            </w:tcBorders>
          </w:tcPr>
          <w:p w14:paraId="7CCA02EA" w14:textId="77777777" w:rsidR="00091C5A" w:rsidRPr="00396C7D" w:rsidRDefault="00091C5A" w:rsidP="00091C5A">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1112" w:type="pct"/>
            <w:tcBorders>
              <w:bottom w:val="single" w:sz="4" w:space="0" w:color="auto"/>
            </w:tcBorders>
          </w:tcPr>
          <w:p w14:paraId="218C6AA6" w14:textId="77777777" w:rsidR="00091C5A" w:rsidRPr="002C4D95" w:rsidRDefault="00091C5A" w:rsidP="00091C5A">
            <w:pPr>
              <w:spacing w:after="0"/>
              <w:jc w:val="both"/>
              <w:rPr>
                <w:rFonts w:ascii="Tahoma" w:hAnsi="Tahoma" w:cs="Tahoma"/>
                <w:bCs/>
                <w:sz w:val="20"/>
                <w:szCs w:val="20"/>
              </w:rPr>
            </w:pPr>
            <w:r w:rsidRPr="002C4D95">
              <w:rPr>
                <w:rFonts w:ascii="Tahoma" w:hAnsi="Tahoma" w:cs="Tahoma"/>
                <w:bCs/>
                <w:sz w:val="20"/>
                <w:szCs w:val="20"/>
              </w:rPr>
              <w:t>Tiekėjo siūlomas testuotojas</w:t>
            </w:r>
            <w:r w:rsidRPr="002C4D95">
              <w:rPr>
                <w:rFonts w:ascii="Tahoma" w:hAnsi="Tahoma" w:cs="Tahoma"/>
                <w:bCs/>
                <w:sz w:val="20"/>
                <w:szCs w:val="20"/>
                <w:vertAlign w:val="superscript"/>
              </w:rPr>
              <w:footnoteReference w:id="6"/>
            </w:r>
            <w:r w:rsidRPr="002C4D95">
              <w:rPr>
                <w:rFonts w:ascii="Tahoma" w:hAnsi="Tahoma" w:cs="Tahoma"/>
                <w:bCs/>
                <w:sz w:val="20"/>
                <w:szCs w:val="20"/>
              </w:rPr>
              <w:t xml:space="preserve"> turi tarptautiniu mastu pripažįstamą testuotojo kvalifikaciją, patvirtintą vienu iš žemiau nurodytų dokumentų:</w:t>
            </w:r>
          </w:p>
          <w:p w14:paraId="22E41841" w14:textId="0F5AC33C" w:rsidR="00091C5A" w:rsidRDefault="00091C5A" w:rsidP="00091C5A">
            <w:pPr>
              <w:pStyle w:val="ListParagraph"/>
              <w:numPr>
                <w:ilvl w:val="0"/>
                <w:numId w:val="39"/>
              </w:numPr>
              <w:spacing w:after="0"/>
              <w:jc w:val="both"/>
              <w:rPr>
                <w:rFonts w:ascii="Tahoma" w:hAnsi="Tahoma" w:cs="Tahoma"/>
                <w:bCs/>
                <w:sz w:val="20"/>
                <w:szCs w:val="20"/>
              </w:rPr>
            </w:pPr>
            <w:r w:rsidRPr="002C4D95">
              <w:rPr>
                <w:rFonts w:ascii="Tahoma" w:hAnsi="Tahoma" w:cs="Tahoma"/>
                <w:bCs/>
                <w:sz w:val="20"/>
                <w:szCs w:val="20"/>
              </w:rPr>
              <w:lastRenderedPageBreak/>
              <w:t xml:space="preserve">ISTQB Certified Tester, Advanced level (International Software Testing </w:t>
            </w:r>
          </w:p>
          <w:p w14:paraId="0EA45C98" w14:textId="5648DA25" w:rsidR="00091C5A" w:rsidRDefault="00091C5A" w:rsidP="00091C5A">
            <w:pPr>
              <w:spacing w:after="0"/>
              <w:jc w:val="both"/>
              <w:rPr>
                <w:rFonts w:ascii="Tahoma" w:hAnsi="Tahoma" w:cs="Tahoma"/>
                <w:bCs/>
                <w:sz w:val="20"/>
                <w:szCs w:val="20"/>
              </w:rPr>
            </w:pPr>
            <w:r>
              <w:rPr>
                <w:rFonts w:ascii="Tahoma" w:hAnsi="Tahoma" w:cs="Tahoma"/>
                <w:bCs/>
                <w:sz w:val="20"/>
                <w:szCs w:val="20"/>
              </w:rPr>
              <w:t>Arba</w:t>
            </w:r>
          </w:p>
          <w:p w14:paraId="417C83C5" w14:textId="6581AA29" w:rsidR="00091C5A" w:rsidRDefault="00091C5A" w:rsidP="00091C5A">
            <w:pPr>
              <w:pStyle w:val="NormalWeb"/>
              <w:numPr>
                <w:ilvl w:val="0"/>
                <w:numId w:val="39"/>
              </w:numPr>
              <w:shd w:val="clear" w:color="auto" w:fill="FFFFFF"/>
              <w:tabs>
                <w:tab w:val="left" w:pos="376"/>
              </w:tabs>
              <w:spacing w:before="0" w:beforeAutospacing="0" w:after="0" w:afterAutospacing="0"/>
              <w:jc w:val="both"/>
              <w:textAlignment w:val="baseline"/>
              <w:rPr>
                <w:rFonts w:ascii="Tahoma" w:hAnsi="Tahoma" w:cs="Tahoma"/>
                <w:sz w:val="20"/>
                <w:szCs w:val="20"/>
                <w:shd w:val="clear" w:color="auto" w:fill="FFFFFF"/>
              </w:rPr>
            </w:pPr>
            <w:r>
              <w:rPr>
                <w:rFonts w:ascii="Tahoma" w:hAnsi="Tahoma" w:cs="Tahoma"/>
                <w:sz w:val="20"/>
                <w:szCs w:val="20"/>
                <w:shd w:val="clear" w:color="auto" w:fill="FFFFFF"/>
              </w:rPr>
              <w:t xml:space="preserve">BCS Intermediate Certificate in Software Testing sertifikatu </w:t>
            </w:r>
            <w:r>
              <w:rPr>
                <w:rFonts w:ascii="Tahoma" w:eastAsia="Tahoma" w:hAnsi="Tahoma" w:cs="Tahoma"/>
                <w:sz w:val="20"/>
                <w:szCs w:val="20"/>
              </w:rPr>
              <w:t>ar lygiaverčiu</w:t>
            </w:r>
            <w:r>
              <w:rPr>
                <w:rFonts w:ascii="Tahoma" w:hAnsi="Tahoma" w:cs="Tahoma"/>
                <w:sz w:val="20"/>
                <w:szCs w:val="20"/>
                <w:shd w:val="clear" w:color="auto" w:fill="FFFFFF"/>
              </w:rPr>
              <w:t>.</w:t>
            </w:r>
          </w:p>
          <w:p w14:paraId="13779A43" w14:textId="77777777" w:rsidR="00091C5A" w:rsidRPr="00B44A74" w:rsidRDefault="00091C5A" w:rsidP="00091C5A">
            <w:pPr>
              <w:pStyle w:val="NormalWeb"/>
              <w:tabs>
                <w:tab w:val="left" w:pos="376"/>
              </w:tabs>
              <w:spacing w:after="0"/>
              <w:rPr>
                <w:rFonts w:ascii="Tahoma" w:hAnsi="Tahoma" w:cs="Tahoma"/>
                <w:b/>
                <w:bCs/>
                <w:sz w:val="20"/>
                <w:szCs w:val="20"/>
                <w:shd w:val="clear" w:color="auto" w:fill="FFFFFF"/>
              </w:rPr>
            </w:pPr>
            <w:r w:rsidRPr="00B44A74">
              <w:rPr>
                <w:rFonts w:ascii="Tahoma" w:hAnsi="Tahoma" w:cs="Tahoma"/>
                <w:b/>
                <w:bCs/>
                <w:sz w:val="20"/>
                <w:szCs w:val="20"/>
                <w:u w:val="single"/>
                <w:shd w:val="clear" w:color="auto" w:fill="FFFFFF"/>
              </w:rPr>
              <w:t>PASTABOS:</w:t>
            </w:r>
            <w:r w:rsidRPr="00B44A74">
              <w:rPr>
                <w:rFonts w:ascii="Tahoma" w:hAnsi="Tahoma" w:cs="Tahoma"/>
                <w:b/>
                <w:bCs/>
                <w:sz w:val="20"/>
                <w:szCs w:val="20"/>
                <w:shd w:val="clear" w:color="auto" w:fill="FFFFFF"/>
              </w:rPr>
              <w:t xml:space="preserve"> </w:t>
            </w:r>
          </w:p>
          <w:p w14:paraId="6E65BE93" w14:textId="77777777" w:rsidR="00091C5A" w:rsidRPr="00B44A74" w:rsidRDefault="00091C5A" w:rsidP="00091C5A">
            <w:pPr>
              <w:pStyle w:val="NormalWeb"/>
              <w:numPr>
                <w:ilvl w:val="0"/>
                <w:numId w:val="41"/>
              </w:numPr>
              <w:tabs>
                <w:tab w:val="left" w:pos="376"/>
              </w:tabs>
              <w:spacing w:after="0"/>
              <w:rPr>
                <w:rFonts w:ascii="Tahoma" w:hAnsi="Tahoma" w:cs="Tahoma"/>
                <w:sz w:val="20"/>
                <w:szCs w:val="20"/>
                <w:shd w:val="clear" w:color="auto" w:fill="FFFFFF"/>
              </w:rPr>
            </w:pPr>
            <w:r w:rsidRPr="00B44A74">
              <w:rPr>
                <w:rFonts w:ascii="Tahoma" w:hAnsi="Tahoma" w:cs="Tahoma"/>
                <w:sz w:val="20"/>
                <w:szCs w:val="20"/>
                <w:shd w:val="clear" w:color="auto" w:fill="FFFFFF"/>
              </w:rPr>
              <w:t xml:space="preserve">Lygiaverčiu laikomas: </w:t>
            </w:r>
          </w:p>
          <w:p w14:paraId="504CFD1F" w14:textId="77777777" w:rsidR="00091C5A" w:rsidRPr="00B44A74" w:rsidRDefault="00091C5A" w:rsidP="00091C5A">
            <w:pPr>
              <w:pStyle w:val="NormalWeb"/>
              <w:numPr>
                <w:ilvl w:val="0"/>
                <w:numId w:val="42"/>
              </w:numPr>
              <w:tabs>
                <w:tab w:val="left" w:pos="376"/>
              </w:tabs>
              <w:spacing w:after="0"/>
              <w:rPr>
                <w:rFonts w:ascii="Tahoma" w:hAnsi="Tahoma" w:cs="Tahoma"/>
                <w:sz w:val="20"/>
                <w:szCs w:val="20"/>
                <w:shd w:val="clear" w:color="auto" w:fill="FFFFFF"/>
              </w:rPr>
            </w:pPr>
            <w:r w:rsidRPr="00B44A74">
              <w:rPr>
                <w:rFonts w:ascii="Tahoma" w:hAnsi="Tahoma" w:cs="Tahoma"/>
                <w:sz w:val="20"/>
                <w:szCs w:val="20"/>
                <w:shd w:val="clear" w:color="auto" w:fill="FFFFFF"/>
              </w:rPr>
              <w:t>sertifikatas (ar kitas dokumentas), kuris yra aukštesnio lygio (nei nurodytas) ir yra išduotas to paties subjekto;</w:t>
            </w:r>
          </w:p>
          <w:p w14:paraId="34976182" w14:textId="77777777" w:rsidR="00091C5A" w:rsidRPr="00B44A74" w:rsidRDefault="00091C5A" w:rsidP="00091C5A">
            <w:pPr>
              <w:pStyle w:val="NormalWeb"/>
              <w:numPr>
                <w:ilvl w:val="0"/>
                <w:numId w:val="42"/>
              </w:numPr>
              <w:tabs>
                <w:tab w:val="left" w:pos="376"/>
              </w:tabs>
              <w:spacing w:after="0"/>
              <w:rPr>
                <w:rFonts w:ascii="Tahoma" w:hAnsi="Tahoma" w:cs="Tahoma"/>
                <w:sz w:val="20"/>
                <w:szCs w:val="20"/>
                <w:shd w:val="clear" w:color="auto" w:fill="FFFFFF"/>
              </w:rPr>
            </w:pPr>
            <w:r w:rsidRPr="00B44A74">
              <w:rPr>
                <w:rFonts w:ascii="Tahoma" w:hAnsi="Tahoma" w:cs="Tahoma"/>
                <w:sz w:val="20"/>
                <w:szCs w:val="20"/>
                <w:shd w:val="clear" w:color="auto" w:fill="FFFFFF"/>
              </w:rPr>
              <w:t>sertifikatas (ar kitas dokumentas), patvirtinantis tarptautiniu mastu pripažįstamą testuotojo kvalifikaciją, įgytą pabaigus atitinkamą mokymo programą, įskaitant egzamino išlaikymą;</w:t>
            </w:r>
          </w:p>
          <w:p w14:paraId="068F5869" w14:textId="2E848A80" w:rsidR="00091C5A" w:rsidRPr="00B44A74" w:rsidRDefault="00091C5A" w:rsidP="00091C5A">
            <w:pPr>
              <w:pStyle w:val="NormalWeb"/>
              <w:shd w:val="clear" w:color="auto" w:fill="FFFFFF"/>
              <w:tabs>
                <w:tab w:val="left" w:pos="376"/>
              </w:tabs>
              <w:spacing w:before="0" w:beforeAutospacing="0" w:after="0" w:afterAutospacing="0"/>
              <w:jc w:val="both"/>
              <w:textAlignment w:val="baseline"/>
              <w:rPr>
                <w:rFonts w:ascii="Tahoma" w:hAnsi="Tahoma" w:cs="Tahoma"/>
                <w:sz w:val="20"/>
                <w:szCs w:val="20"/>
                <w:shd w:val="clear" w:color="auto" w:fill="FFFFFF"/>
              </w:rPr>
            </w:pPr>
            <w:r w:rsidRPr="00B44A74">
              <w:rPr>
                <w:rFonts w:ascii="Tahoma" w:hAnsi="Tahoma" w:cs="Tahoma"/>
                <w:sz w:val="20"/>
                <w:szCs w:val="20"/>
                <w:shd w:val="clear" w:color="auto" w:fill="FFFFFF"/>
              </w:rPr>
              <w:t>Vien tik kursų, seminarų, mokymo programų išklausymą patvirtinantys dokumentai nelaikomi lygiaverčiais tarptautiniu mastu pripažįstamą kvalifikaciją patvirtinantiems sertifikatams / dokumentams.</w:t>
            </w:r>
          </w:p>
          <w:p w14:paraId="6CDEB302" w14:textId="77777777" w:rsidR="00091C5A" w:rsidRPr="00810C3E" w:rsidRDefault="00091C5A" w:rsidP="00091C5A">
            <w:pPr>
              <w:spacing w:after="0"/>
              <w:jc w:val="both"/>
              <w:rPr>
                <w:rFonts w:ascii="Tahoma" w:hAnsi="Tahoma" w:cs="Tahoma"/>
                <w:bCs/>
                <w:sz w:val="20"/>
                <w:szCs w:val="20"/>
              </w:rPr>
            </w:pPr>
          </w:p>
        </w:tc>
        <w:tc>
          <w:tcPr>
            <w:tcW w:w="1236" w:type="pct"/>
            <w:tcBorders>
              <w:bottom w:val="single" w:sz="4" w:space="0" w:color="auto"/>
            </w:tcBorders>
          </w:tcPr>
          <w:p w14:paraId="4CE48DBA" w14:textId="77777777" w:rsidR="00091C5A" w:rsidRPr="00FA7CB3" w:rsidRDefault="00091C5A" w:rsidP="00091C5A">
            <w:pPr>
              <w:widowControl w:val="0"/>
              <w:tabs>
                <w:tab w:val="left" w:pos="851"/>
              </w:tabs>
              <w:jc w:val="both"/>
              <w:rPr>
                <w:rFonts w:ascii="Tahoma" w:hAnsi="Tahoma" w:cs="Tahoma"/>
                <w:sz w:val="20"/>
                <w:szCs w:val="20"/>
              </w:rPr>
            </w:pPr>
            <w:r w:rsidRPr="00FA7CB3">
              <w:rPr>
                <w:rFonts w:ascii="Tahoma" w:hAnsi="Tahoma" w:cs="Tahoma"/>
                <w:sz w:val="20"/>
                <w:szCs w:val="20"/>
              </w:rPr>
              <w:lastRenderedPageBreak/>
              <w:t>Tiekėjui, pateikusiam nurodytą siūlomo specialisto kvalifikaciją patvirtinantį dokumentą, skiriamas maksimalus balų skaičius.</w:t>
            </w:r>
          </w:p>
          <w:p w14:paraId="36863210" w14:textId="771E0237" w:rsidR="00091C5A" w:rsidRPr="00FA7CB3" w:rsidRDefault="00091C5A" w:rsidP="00091C5A">
            <w:pPr>
              <w:widowControl w:val="0"/>
              <w:tabs>
                <w:tab w:val="left" w:pos="851"/>
              </w:tabs>
              <w:jc w:val="both"/>
              <w:rPr>
                <w:rFonts w:ascii="Tahoma" w:hAnsi="Tahoma" w:cs="Tahoma"/>
                <w:sz w:val="20"/>
                <w:szCs w:val="20"/>
              </w:rPr>
            </w:pPr>
            <w:r w:rsidRPr="006D0A29">
              <w:rPr>
                <w:rFonts w:ascii="Tahoma" w:eastAsia="Times New Roman" w:hAnsi="Tahoma" w:cs="Tahoma"/>
                <w:b/>
                <w:bCs/>
                <w:sz w:val="20"/>
                <w:szCs w:val="20"/>
              </w:rPr>
              <w:t>PASTABA.</w:t>
            </w:r>
            <w:r w:rsidRPr="004C2F98">
              <w:rPr>
                <w:rFonts w:ascii="Tahoma" w:eastAsia="Times New Roman" w:hAnsi="Tahoma" w:cs="Tahoma"/>
                <w:sz w:val="20"/>
                <w:szCs w:val="20"/>
              </w:rPr>
              <w:t xml:space="preserve"> </w:t>
            </w:r>
            <w:r w:rsidRPr="006D0A29">
              <w:rPr>
                <w:rFonts w:ascii="Tahoma" w:hAnsi="Tahoma" w:cs="Tahoma"/>
                <w:sz w:val="20"/>
                <w:szCs w:val="20"/>
              </w:rPr>
              <w:t xml:space="preserve">Šį kriterijų turi atitikti Tiekėjas arba bent vienas ūkio subjektų </w:t>
            </w:r>
            <w:r w:rsidRPr="006D0A29">
              <w:rPr>
                <w:rFonts w:ascii="Tahoma" w:hAnsi="Tahoma" w:cs="Tahoma"/>
                <w:sz w:val="20"/>
                <w:szCs w:val="20"/>
              </w:rPr>
              <w:lastRenderedPageBreak/>
              <w:t xml:space="preserve">grupės narys, jei šio ūkio subjektų grupės nario specialistas faktiškai teiks Paslaugas pagal sutartį.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aus</w:t>
            </w:r>
            <w:r w:rsidRPr="006D0A29">
              <w:rPr>
                <w:rFonts w:ascii="Tahoma" w:hAnsi="Tahoma" w:cs="Tahoma"/>
                <w:sz w:val="20"/>
                <w:szCs w:val="20"/>
              </w:rPr>
              <w:t xml:space="preserve"> atitikimui Tiekėjas taip pat gali pasitelkti kitą ūkio subjektą,  tačiau tik tokiu atveju, jei Paslaugas pagal sutartį faktiškai teiks pasitelkto ūkio subjekto specialistas. Jeigu Tiekėjas dėl </w:t>
            </w:r>
            <w:r>
              <w:rPr>
                <w:rFonts w:ascii="Tahoma" w:hAnsi="Tahoma" w:cs="Tahoma"/>
                <w:sz w:val="20"/>
                <w:szCs w:val="20"/>
              </w:rPr>
              <w:t>šio</w:t>
            </w:r>
            <w:r w:rsidRPr="006D0A29">
              <w:rPr>
                <w:rFonts w:ascii="Tahoma" w:hAnsi="Tahoma" w:cs="Tahoma"/>
                <w:sz w:val="20"/>
                <w:szCs w:val="20"/>
              </w:rPr>
              <w:t xml:space="preserve"> kriterij</w:t>
            </w:r>
            <w:r>
              <w:rPr>
                <w:rFonts w:ascii="Tahoma" w:hAnsi="Tahoma" w:cs="Tahoma"/>
                <w:sz w:val="20"/>
                <w:szCs w:val="20"/>
              </w:rPr>
              <w:t xml:space="preserve">aus </w:t>
            </w:r>
            <w:r w:rsidRPr="006D0A29">
              <w:rPr>
                <w:rFonts w:ascii="Tahoma" w:hAnsi="Tahoma" w:cs="Tahoma"/>
                <w:sz w:val="20"/>
                <w:szCs w:val="20"/>
              </w:rPr>
              <w:t>atitikimo pateiks: 1) pasitelkiamo subtiekėjo dokumentus, ar 2) ūkio subjekto, kurio kvalifikacija nesiremia, dokumentus, arba 3) ūkio subjekto, kurio kvalifikacija remiamasi, arba ūkio subjektų grupės nario</w:t>
            </w:r>
            <w:r>
              <w:rPr>
                <w:rFonts w:ascii="Tahoma" w:hAnsi="Tahoma" w:cs="Tahoma"/>
                <w:sz w:val="20"/>
                <w:szCs w:val="20"/>
              </w:rPr>
              <w:t>,</w:t>
            </w:r>
            <w:r w:rsidRPr="006D0A29">
              <w:rPr>
                <w:rFonts w:ascii="Tahoma" w:hAnsi="Tahoma" w:cs="Tahoma"/>
                <w:sz w:val="20"/>
                <w:szCs w:val="20"/>
              </w:rPr>
              <w:t xml:space="preserve"> dokumentus, tačiau šių ūkio subjektų specialistas nebus atsakingas už sutarties vykdymą ir/ar faktiškai neteiks paslaugų pagal sutartį – už juos bus suteikiama 0 balų.</w:t>
            </w:r>
          </w:p>
        </w:tc>
        <w:tc>
          <w:tcPr>
            <w:tcW w:w="494" w:type="pct"/>
            <w:tcBorders>
              <w:bottom w:val="single" w:sz="4" w:space="0" w:color="auto"/>
            </w:tcBorders>
          </w:tcPr>
          <w:p w14:paraId="553B5DA9" w14:textId="38001C55" w:rsidR="00091C5A" w:rsidRDefault="00091C5A" w:rsidP="00091C5A">
            <w:pPr>
              <w:widowControl w:val="0"/>
              <w:tabs>
                <w:tab w:val="left" w:pos="851"/>
              </w:tabs>
              <w:spacing w:after="0" w:line="240" w:lineRule="auto"/>
              <w:jc w:val="center"/>
              <w:rPr>
                <w:rFonts w:ascii="Tahoma" w:eastAsia="Times New Roman" w:hAnsi="Tahoma" w:cs="Tahoma"/>
                <w:b/>
                <w:bCs/>
                <w:sz w:val="20"/>
                <w:szCs w:val="20"/>
              </w:rPr>
            </w:pPr>
            <w:r>
              <w:rPr>
                <w:rFonts w:ascii="Tahoma" w:eastAsia="Times New Roman" w:hAnsi="Tahoma" w:cs="Tahoma"/>
                <w:b/>
                <w:bCs/>
                <w:sz w:val="20"/>
                <w:szCs w:val="20"/>
              </w:rPr>
              <w:lastRenderedPageBreak/>
              <w:t>4</w:t>
            </w:r>
          </w:p>
        </w:tc>
        <w:tc>
          <w:tcPr>
            <w:tcW w:w="931" w:type="pct"/>
            <w:tcBorders>
              <w:bottom w:val="single" w:sz="4" w:space="0" w:color="auto"/>
            </w:tcBorders>
          </w:tcPr>
          <w:p w14:paraId="048CE6E3" w14:textId="69B10DCA" w:rsidR="00091C5A" w:rsidRDefault="00091C5A" w:rsidP="00091C5A">
            <w:pPr>
              <w:pStyle w:val="ListParagraph"/>
              <w:widowControl w:val="0"/>
              <w:numPr>
                <w:ilvl w:val="0"/>
                <w:numId w:val="47"/>
              </w:numPr>
              <w:tabs>
                <w:tab w:val="left" w:pos="346"/>
                <w:tab w:val="left" w:pos="851"/>
              </w:tabs>
              <w:spacing w:after="0"/>
              <w:jc w:val="both"/>
              <w:rPr>
                <w:rFonts w:ascii="Tahoma" w:eastAsia="Times New Roman" w:hAnsi="Tahoma" w:cs="Tahoma"/>
                <w:sz w:val="20"/>
                <w:szCs w:val="20"/>
              </w:rPr>
            </w:pPr>
            <w:r>
              <w:rPr>
                <w:rFonts w:ascii="Tahoma" w:eastAsia="Times New Roman" w:hAnsi="Tahoma" w:cs="Tahoma"/>
                <w:sz w:val="20"/>
                <w:szCs w:val="20"/>
              </w:rPr>
              <w:t>P</w:t>
            </w:r>
            <w:r w:rsidRPr="00396C7D">
              <w:rPr>
                <w:rFonts w:ascii="Tahoma" w:eastAsia="Times New Roman" w:hAnsi="Tahoma" w:cs="Tahoma"/>
                <w:sz w:val="20"/>
                <w:szCs w:val="20"/>
              </w:rPr>
              <w:t>asiūlymo forma</w:t>
            </w:r>
            <w:r>
              <w:rPr>
                <w:rFonts w:ascii="Tahoma" w:eastAsia="Times New Roman" w:hAnsi="Tahoma" w:cs="Tahoma"/>
                <w:sz w:val="20"/>
                <w:szCs w:val="20"/>
              </w:rPr>
              <w:t xml:space="preserve"> (Pirkimo sąlygų 5 priedas);</w:t>
            </w:r>
          </w:p>
          <w:p w14:paraId="2C8240B2" w14:textId="35462B0A" w:rsidR="00091C5A" w:rsidRPr="004C2F98" w:rsidRDefault="00091C5A" w:rsidP="00091C5A">
            <w:pPr>
              <w:pStyle w:val="ListParagraph"/>
              <w:widowControl w:val="0"/>
              <w:numPr>
                <w:ilvl w:val="0"/>
                <w:numId w:val="47"/>
              </w:numPr>
              <w:tabs>
                <w:tab w:val="left" w:pos="346"/>
                <w:tab w:val="left" w:pos="851"/>
              </w:tabs>
              <w:spacing w:after="0"/>
              <w:jc w:val="both"/>
              <w:rPr>
                <w:rFonts w:ascii="Tahoma" w:eastAsia="Times New Roman" w:hAnsi="Tahoma" w:cs="Tahoma"/>
                <w:sz w:val="20"/>
                <w:szCs w:val="20"/>
              </w:rPr>
            </w:pPr>
            <w:r w:rsidRPr="00396C7D">
              <w:rPr>
                <w:rFonts w:ascii="Tahoma" w:eastAsia="Times New Roman" w:hAnsi="Tahoma" w:cs="Tahoma"/>
                <w:sz w:val="20"/>
                <w:szCs w:val="20"/>
              </w:rPr>
              <w:t>Specialistų sąraš</w:t>
            </w:r>
            <w:r>
              <w:rPr>
                <w:rFonts w:ascii="Tahoma" w:eastAsia="Times New Roman" w:hAnsi="Tahoma" w:cs="Tahoma"/>
                <w:sz w:val="20"/>
                <w:szCs w:val="20"/>
              </w:rPr>
              <w:t>as</w:t>
            </w:r>
            <w:r w:rsidRPr="00396C7D">
              <w:rPr>
                <w:rFonts w:ascii="Tahoma" w:eastAsia="Times New Roman" w:hAnsi="Tahoma" w:cs="Tahoma"/>
                <w:sz w:val="20"/>
                <w:szCs w:val="20"/>
              </w:rPr>
              <w:t xml:space="preserve"> ir kokybinių vertinimo kriterijų atitikties </w:t>
            </w:r>
            <w:r w:rsidRPr="00396C7D">
              <w:rPr>
                <w:rFonts w:ascii="Tahoma" w:eastAsia="Times New Roman" w:hAnsi="Tahoma" w:cs="Tahoma"/>
                <w:sz w:val="20"/>
                <w:szCs w:val="20"/>
              </w:rPr>
              <w:lastRenderedPageBreak/>
              <w:t>pažym</w:t>
            </w:r>
            <w:r>
              <w:rPr>
                <w:rFonts w:ascii="Tahoma" w:eastAsia="Times New Roman" w:hAnsi="Tahoma" w:cs="Tahoma"/>
                <w:sz w:val="20"/>
                <w:szCs w:val="20"/>
              </w:rPr>
              <w:t>a</w:t>
            </w:r>
            <w:r w:rsidRPr="00396C7D">
              <w:rPr>
                <w:rFonts w:ascii="Tahoma" w:eastAsia="Times New Roman" w:hAnsi="Tahoma" w:cs="Tahoma"/>
                <w:sz w:val="20"/>
                <w:szCs w:val="20"/>
              </w:rPr>
              <w:t xml:space="preserve"> </w:t>
            </w:r>
            <w:r w:rsidRPr="004C2F98">
              <w:rPr>
                <w:rFonts w:ascii="Tahoma" w:eastAsia="Times New Roman" w:hAnsi="Tahoma" w:cs="Tahoma"/>
                <w:sz w:val="20"/>
                <w:szCs w:val="20"/>
              </w:rPr>
              <w:t xml:space="preserve">(Pirkimo sąlygų </w:t>
            </w:r>
            <w:r w:rsidRPr="00396C7D">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p w14:paraId="61851208" w14:textId="4D3A7314" w:rsidR="00091C5A" w:rsidRDefault="00091C5A" w:rsidP="00091C5A">
            <w:pPr>
              <w:pStyle w:val="ListParagraph"/>
              <w:widowControl w:val="0"/>
              <w:numPr>
                <w:ilvl w:val="0"/>
                <w:numId w:val="47"/>
              </w:numPr>
              <w:tabs>
                <w:tab w:val="left" w:pos="346"/>
                <w:tab w:val="left" w:pos="851"/>
              </w:tabs>
              <w:spacing w:after="0"/>
              <w:jc w:val="both"/>
              <w:rPr>
                <w:rFonts w:ascii="Tahoma" w:eastAsia="Times New Roman" w:hAnsi="Tahoma" w:cs="Tahoma"/>
                <w:sz w:val="20"/>
                <w:szCs w:val="20"/>
              </w:rPr>
            </w:pPr>
            <w:r>
              <w:rPr>
                <w:rFonts w:ascii="Tahoma" w:eastAsia="Times New Roman" w:hAnsi="Tahoma" w:cs="Tahoma"/>
                <w:sz w:val="20"/>
                <w:szCs w:val="20"/>
              </w:rPr>
              <w:t xml:space="preserve">Užsakovo atsiliepimas </w:t>
            </w:r>
            <w:r w:rsidRPr="004C2F98">
              <w:rPr>
                <w:rFonts w:ascii="Tahoma" w:eastAsia="Times New Roman" w:hAnsi="Tahoma" w:cs="Tahoma"/>
                <w:sz w:val="20"/>
                <w:szCs w:val="20"/>
              </w:rPr>
              <w:t xml:space="preserve">(Pirkimo sąlygų </w:t>
            </w:r>
            <w:r w:rsidRPr="004C2F98">
              <w:rPr>
                <w:rFonts w:ascii="Tahoma" w:eastAsia="Times New Roman" w:hAnsi="Tahoma" w:cs="Tahoma"/>
                <w:color w:val="FF0000"/>
                <w:sz w:val="20"/>
                <w:szCs w:val="20"/>
              </w:rPr>
              <w:t xml:space="preserve">x </w:t>
            </w:r>
            <w:r w:rsidRPr="004C2F98">
              <w:rPr>
                <w:rFonts w:ascii="Tahoma" w:eastAsia="Times New Roman" w:hAnsi="Tahoma" w:cs="Tahoma"/>
                <w:sz w:val="20"/>
                <w:szCs w:val="20"/>
              </w:rPr>
              <w:t>priedas).</w:t>
            </w:r>
          </w:p>
        </w:tc>
        <w:tc>
          <w:tcPr>
            <w:tcW w:w="899" w:type="pct"/>
            <w:tcBorders>
              <w:bottom w:val="single" w:sz="4" w:space="0" w:color="auto"/>
            </w:tcBorders>
          </w:tcPr>
          <w:p w14:paraId="49119D7D" w14:textId="77777777" w:rsidR="00091C5A" w:rsidRDefault="00091C5A" w:rsidP="00091C5A">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091C5A" w:rsidRPr="002C7913" w14:paraId="71ED7811" w14:textId="3C3E8E9B" w:rsidTr="00AC4994">
        <w:trPr>
          <w:gridBefore w:val="1"/>
          <w:wBefore w:w="151" w:type="pct"/>
        </w:trPr>
        <w:tc>
          <w:tcPr>
            <w:tcW w:w="177" w:type="pct"/>
            <w:tcBorders>
              <w:bottom w:val="single" w:sz="4" w:space="0" w:color="auto"/>
            </w:tcBorders>
          </w:tcPr>
          <w:p w14:paraId="16A35CEE" w14:textId="1D14AE99" w:rsidR="00091C5A" w:rsidRPr="00A73978" w:rsidRDefault="00091C5A" w:rsidP="00091C5A">
            <w:pPr>
              <w:widowControl w:val="0"/>
              <w:tabs>
                <w:tab w:val="left" w:pos="22"/>
              </w:tabs>
              <w:spacing w:after="0" w:line="240" w:lineRule="auto"/>
              <w:ind w:right="36"/>
              <w:jc w:val="both"/>
              <w:rPr>
                <w:rFonts w:ascii="Tahoma" w:eastAsia="Times New Roman" w:hAnsi="Tahoma" w:cs="Tahoma"/>
                <w:b/>
                <w:iCs/>
                <w:sz w:val="20"/>
                <w:szCs w:val="20"/>
              </w:rPr>
            </w:pPr>
            <w:r>
              <w:rPr>
                <w:rFonts w:ascii="Tahoma" w:eastAsia="Times New Roman" w:hAnsi="Tahoma" w:cs="Tahoma"/>
                <w:b/>
                <w:iCs/>
                <w:sz w:val="20"/>
                <w:szCs w:val="20"/>
              </w:rPr>
              <w:lastRenderedPageBreak/>
              <w:t>8)</w:t>
            </w:r>
          </w:p>
        </w:tc>
        <w:tc>
          <w:tcPr>
            <w:tcW w:w="3773" w:type="pct"/>
            <w:gridSpan w:val="4"/>
            <w:tcBorders>
              <w:bottom w:val="single" w:sz="4" w:space="0" w:color="auto"/>
            </w:tcBorders>
          </w:tcPr>
          <w:p w14:paraId="02C59B8F" w14:textId="5F4EC09B" w:rsidR="00091C5A" w:rsidRPr="003C2905" w:rsidRDefault="00091C5A" w:rsidP="00091C5A">
            <w:pPr>
              <w:pStyle w:val="ListParagraph"/>
              <w:widowControl w:val="0"/>
              <w:tabs>
                <w:tab w:val="left" w:pos="346"/>
                <w:tab w:val="left" w:pos="851"/>
              </w:tabs>
              <w:spacing w:after="0"/>
              <w:ind w:left="0"/>
              <w:jc w:val="both"/>
              <w:rPr>
                <w:rFonts w:ascii="Tahoma" w:eastAsia="Times New Roman" w:hAnsi="Tahoma" w:cs="Tahoma"/>
                <w:b/>
                <w:bCs/>
                <w:sz w:val="20"/>
                <w:szCs w:val="20"/>
              </w:rPr>
            </w:pPr>
            <w:r w:rsidRPr="003C2905">
              <w:rPr>
                <w:rFonts w:ascii="Tahoma" w:eastAsia="Times New Roman" w:hAnsi="Tahoma" w:cs="Tahoma"/>
                <w:b/>
                <w:bCs/>
                <w:sz w:val="20"/>
                <w:szCs w:val="20"/>
              </w:rPr>
              <w:t>Tiekėjo siūlomas papildomas garantinis terminas</w:t>
            </w:r>
          </w:p>
        </w:tc>
        <w:tc>
          <w:tcPr>
            <w:tcW w:w="899" w:type="pct"/>
            <w:tcBorders>
              <w:bottom w:val="single" w:sz="4" w:space="0" w:color="auto"/>
            </w:tcBorders>
          </w:tcPr>
          <w:p w14:paraId="46F1A786" w14:textId="77777777" w:rsidR="00091C5A" w:rsidRPr="003C2905" w:rsidRDefault="00091C5A" w:rsidP="00091C5A">
            <w:pPr>
              <w:pStyle w:val="ListParagraph"/>
              <w:widowControl w:val="0"/>
              <w:tabs>
                <w:tab w:val="left" w:pos="346"/>
                <w:tab w:val="left" w:pos="851"/>
              </w:tabs>
              <w:spacing w:after="0"/>
              <w:ind w:left="0"/>
              <w:jc w:val="both"/>
              <w:rPr>
                <w:rFonts w:ascii="Tahoma" w:eastAsia="Times New Roman" w:hAnsi="Tahoma" w:cs="Tahoma"/>
                <w:b/>
                <w:bCs/>
                <w:sz w:val="20"/>
                <w:szCs w:val="20"/>
              </w:rPr>
            </w:pPr>
          </w:p>
        </w:tc>
      </w:tr>
      <w:tr w:rsidR="00091C5A" w:rsidRPr="002C7913" w14:paraId="3489F6F9" w14:textId="3FB4AA01" w:rsidTr="00AC4994">
        <w:trPr>
          <w:gridBefore w:val="1"/>
          <w:wBefore w:w="151" w:type="pct"/>
        </w:trPr>
        <w:tc>
          <w:tcPr>
            <w:tcW w:w="177" w:type="pct"/>
            <w:tcBorders>
              <w:bottom w:val="single" w:sz="4" w:space="0" w:color="auto"/>
            </w:tcBorders>
          </w:tcPr>
          <w:p w14:paraId="6FE3CF42" w14:textId="77777777" w:rsidR="00091C5A" w:rsidRPr="00396C7D" w:rsidRDefault="00091C5A" w:rsidP="00091C5A">
            <w:pPr>
              <w:pStyle w:val="ListParagraph"/>
              <w:widowControl w:val="0"/>
              <w:tabs>
                <w:tab w:val="left" w:pos="22"/>
              </w:tabs>
              <w:spacing w:after="0" w:line="240" w:lineRule="auto"/>
              <w:ind w:left="0" w:right="36"/>
              <w:jc w:val="both"/>
              <w:rPr>
                <w:rFonts w:ascii="Tahoma" w:eastAsia="Times New Roman" w:hAnsi="Tahoma" w:cs="Tahoma"/>
                <w:b/>
                <w:iCs/>
                <w:sz w:val="20"/>
                <w:szCs w:val="20"/>
              </w:rPr>
            </w:pPr>
          </w:p>
        </w:tc>
        <w:tc>
          <w:tcPr>
            <w:tcW w:w="1112" w:type="pct"/>
            <w:tcBorders>
              <w:bottom w:val="single" w:sz="4" w:space="0" w:color="auto"/>
            </w:tcBorders>
          </w:tcPr>
          <w:p w14:paraId="11930221" w14:textId="1DE80ED4" w:rsidR="00091C5A" w:rsidRPr="00396C7D" w:rsidRDefault="00091C5A" w:rsidP="00091C5A">
            <w:pPr>
              <w:spacing w:after="0"/>
              <w:jc w:val="both"/>
              <w:rPr>
                <w:rFonts w:ascii="Tahoma" w:hAnsi="Tahoma" w:cs="Tahoma"/>
                <w:bCs/>
                <w:sz w:val="20"/>
                <w:szCs w:val="20"/>
              </w:rPr>
            </w:pPr>
            <w:r w:rsidRPr="00F85553">
              <w:rPr>
                <w:rFonts w:ascii="Tahoma" w:hAnsi="Tahoma" w:cs="Tahoma"/>
                <w:bCs/>
                <w:sz w:val="20"/>
                <w:szCs w:val="20"/>
              </w:rPr>
              <w:t>Vertinamas tiekėjo pasiūlytas papildomas (viršijantis pirkimo sąlygose nustatytą) garantinis terminas</w:t>
            </w:r>
            <w:r>
              <w:rPr>
                <w:rFonts w:ascii="Tahoma" w:hAnsi="Tahoma" w:cs="Tahoma"/>
                <w:bCs/>
                <w:sz w:val="20"/>
                <w:szCs w:val="20"/>
              </w:rPr>
              <w:t>.</w:t>
            </w:r>
          </w:p>
        </w:tc>
        <w:tc>
          <w:tcPr>
            <w:tcW w:w="1236" w:type="pct"/>
            <w:tcBorders>
              <w:bottom w:val="single" w:sz="4" w:space="0" w:color="auto"/>
            </w:tcBorders>
          </w:tcPr>
          <w:p w14:paraId="6951BFC0" w14:textId="77777777" w:rsidR="00091C5A" w:rsidRPr="00F85553" w:rsidRDefault="00091C5A" w:rsidP="00091C5A">
            <w:pPr>
              <w:widowControl w:val="0"/>
              <w:tabs>
                <w:tab w:val="left" w:pos="851"/>
              </w:tabs>
              <w:spacing w:after="0"/>
              <w:jc w:val="both"/>
              <w:rPr>
                <w:rFonts w:ascii="Tahoma" w:eastAsia="Times New Roman" w:hAnsi="Tahoma" w:cs="Tahoma"/>
                <w:sz w:val="20"/>
                <w:szCs w:val="20"/>
              </w:rPr>
            </w:pPr>
            <w:r w:rsidRPr="00F85553">
              <w:rPr>
                <w:rFonts w:ascii="Tahoma" w:eastAsia="Times New Roman" w:hAnsi="Tahoma" w:cs="Tahoma"/>
                <w:sz w:val="20"/>
                <w:szCs w:val="20"/>
              </w:rPr>
              <w:t>Tiekėjui, pasiūliusiam papildomą:</w:t>
            </w:r>
          </w:p>
          <w:p w14:paraId="0036225D" w14:textId="02F967AF" w:rsidR="00091C5A" w:rsidRPr="00110F8D" w:rsidRDefault="00091C5A" w:rsidP="00091C5A">
            <w:pPr>
              <w:widowControl w:val="0"/>
              <w:tabs>
                <w:tab w:val="left" w:pos="466"/>
              </w:tabs>
              <w:spacing w:after="0"/>
              <w:jc w:val="both"/>
              <w:rPr>
                <w:rFonts w:ascii="Tahoma" w:eastAsia="Times New Roman" w:hAnsi="Tahoma" w:cs="Tahoma"/>
                <w:sz w:val="20"/>
                <w:szCs w:val="20"/>
              </w:rPr>
            </w:pPr>
            <w:r w:rsidRPr="4EDF6D3C">
              <w:rPr>
                <w:rFonts w:ascii="Tahoma" w:eastAsia="Times New Roman" w:hAnsi="Tahoma" w:cs="Tahoma"/>
                <w:sz w:val="20"/>
                <w:szCs w:val="20"/>
              </w:rPr>
              <w:t>1)</w:t>
            </w:r>
            <w:r>
              <w:tab/>
            </w:r>
            <w:r w:rsidRPr="4EDF6D3C">
              <w:rPr>
                <w:rFonts w:ascii="Tahoma" w:eastAsia="Times New Roman" w:hAnsi="Tahoma" w:cs="Tahoma"/>
                <w:sz w:val="20"/>
                <w:szCs w:val="20"/>
              </w:rPr>
              <w:t>6 mėnesių garantinį terminą, skiriama 3 balų;</w:t>
            </w:r>
          </w:p>
          <w:p w14:paraId="4FC555DF" w14:textId="404F8F38" w:rsidR="00091C5A" w:rsidRPr="00396C7D" w:rsidRDefault="00091C5A" w:rsidP="00091C5A">
            <w:pPr>
              <w:widowControl w:val="0"/>
              <w:tabs>
                <w:tab w:val="left" w:pos="466"/>
              </w:tabs>
              <w:spacing w:after="0"/>
              <w:jc w:val="both"/>
              <w:rPr>
                <w:rFonts w:ascii="Tahoma" w:eastAsia="Times New Roman" w:hAnsi="Tahoma" w:cs="Tahoma"/>
                <w:sz w:val="20"/>
                <w:szCs w:val="20"/>
              </w:rPr>
            </w:pPr>
            <w:r w:rsidRPr="00F85553">
              <w:rPr>
                <w:rFonts w:ascii="Tahoma" w:eastAsia="Times New Roman" w:hAnsi="Tahoma" w:cs="Tahoma"/>
                <w:sz w:val="20"/>
                <w:szCs w:val="20"/>
              </w:rPr>
              <w:t>2)</w:t>
            </w:r>
            <w:r w:rsidRPr="00F85553">
              <w:rPr>
                <w:rFonts w:ascii="Tahoma" w:eastAsia="Times New Roman" w:hAnsi="Tahoma" w:cs="Tahoma"/>
                <w:sz w:val="20"/>
                <w:szCs w:val="20"/>
              </w:rPr>
              <w:tab/>
              <w:t>12 mėnesių garantinį terminą, skiriama</w:t>
            </w:r>
            <w:r>
              <w:rPr>
                <w:rFonts w:ascii="Tahoma" w:eastAsia="Times New Roman" w:hAnsi="Tahoma" w:cs="Tahoma"/>
                <w:sz w:val="20"/>
                <w:szCs w:val="20"/>
              </w:rPr>
              <w:t>s maksimalus balų skaičius</w:t>
            </w:r>
            <w:r w:rsidRPr="00F85553">
              <w:rPr>
                <w:rFonts w:ascii="Tahoma" w:eastAsia="Times New Roman" w:hAnsi="Tahoma" w:cs="Tahoma"/>
                <w:sz w:val="20"/>
                <w:szCs w:val="20"/>
              </w:rPr>
              <w:t>.</w:t>
            </w:r>
          </w:p>
        </w:tc>
        <w:tc>
          <w:tcPr>
            <w:tcW w:w="494" w:type="pct"/>
            <w:tcBorders>
              <w:bottom w:val="single" w:sz="4" w:space="0" w:color="auto"/>
            </w:tcBorders>
          </w:tcPr>
          <w:p w14:paraId="607C3A74" w14:textId="10F6150A" w:rsidR="00091C5A" w:rsidRPr="00396C7D" w:rsidRDefault="00091C5A" w:rsidP="00091C5A">
            <w:pPr>
              <w:widowControl w:val="0"/>
              <w:tabs>
                <w:tab w:val="left" w:pos="851"/>
              </w:tabs>
              <w:spacing w:after="0" w:line="240" w:lineRule="auto"/>
              <w:jc w:val="center"/>
              <w:rPr>
                <w:rFonts w:ascii="Tahoma" w:eastAsia="Times New Roman" w:hAnsi="Tahoma" w:cs="Tahoma"/>
                <w:b/>
                <w:bCs/>
                <w:sz w:val="20"/>
                <w:szCs w:val="20"/>
              </w:rPr>
            </w:pPr>
            <w:r w:rsidRPr="4EDF6D3C">
              <w:rPr>
                <w:rFonts w:ascii="Tahoma" w:eastAsia="Times New Roman" w:hAnsi="Tahoma" w:cs="Tahoma"/>
                <w:b/>
                <w:bCs/>
                <w:sz w:val="20"/>
                <w:szCs w:val="20"/>
              </w:rPr>
              <w:t>6</w:t>
            </w:r>
          </w:p>
        </w:tc>
        <w:tc>
          <w:tcPr>
            <w:tcW w:w="931" w:type="pct"/>
            <w:tcBorders>
              <w:bottom w:val="single" w:sz="4" w:space="0" w:color="auto"/>
            </w:tcBorders>
          </w:tcPr>
          <w:p w14:paraId="18DB6A4E" w14:textId="7A8B86DE" w:rsidR="00091C5A" w:rsidRDefault="00091C5A" w:rsidP="00091C5A">
            <w:pPr>
              <w:pStyle w:val="ListParagraph"/>
              <w:widowControl w:val="0"/>
              <w:tabs>
                <w:tab w:val="left" w:pos="346"/>
                <w:tab w:val="left" w:pos="851"/>
              </w:tabs>
              <w:spacing w:after="0"/>
              <w:ind w:left="0"/>
              <w:jc w:val="both"/>
              <w:rPr>
                <w:rFonts w:ascii="Tahoma" w:eastAsia="Times New Roman" w:hAnsi="Tahoma" w:cs="Tahoma"/>
                <w:sz w:val="20"/>
                <w:szCs w:val="20"/>
              </w:rPr>
            </w:pPr>
            <w:r w:rsidRPr="00F24960">
              <w:rPr>
                <w:rFonts w:ascii="Tahoma" w:eastAsia="Times New Roman" w:hAnsi="Tahoma" w:cs="Tahoma"/>
                <w:sz w:val="20"/>
                <w:szCs w:val="20"/>
              </w:rPr>
              <w:t>Pasiūlymo forma (Pirkimo sąlygų 5 priedas)</w:t>
            </w:r>
            <w:r>
              <w:rPr>
                <w:rFonts w:ascii="Tahoma" w:eastAsia="Times New Roman" w:hAnsi="Tahoma" w:cs="Tahoma"/>
                <w:sz w:val="20"/>
                <w:szCs w:val="20"/>
              </w:rPr>
              <w:t>.</w:t>
            </w:r>
          </w:p>
        </w:tc>
        <w:tc>
          <w:tcPr>
            <w:tcW w:w="899" w:type="pct"/>
            <w:tcBorders>
              <w:bottom w:val="single" w:sz="4" w:space="0" w:color="auto"/>
            </w:tcBorders>
          </w:tcPr>
          <w:p w14:paraId="10EAB88A" w14:textId="77777777" w:rsidR="00091C5A" w:rsidRPr="00F24960" w:rsidRDefault="00091C5A" w:rsidP="00091C5A">
            <w:pPr>
              <w:pStyle w:val="ListParagraph"/>
              <w:widowControl w:val="0"/>
              <w:tabs>
                <w:tab w:val="left" w:pos="346"/>
                <w:tab w:val="left" w:pos="851"/>
              </w:tabs>
              <w:spacing w:after="0"/>
              <w:ind w:left="0"/>
              <w:jc w:val="both"/>
              <w:rPr>
                <w:rFonts w:ascii="Tahoma" w:eastAsia="Times New Roman" w:hAnsi="Tahoma" w:cs="Tahoma"/>
                <w:sz w:val="20"/>
                <w:szCs w:val="20"/>
              </w:rPr>
            </w:pPr>
          </w:p>
        </w:tc>
      </w:tr>
      <w:tr w:rsidR="00091C5A" w:rsidRPr="00BE31C9" w14:paraId="03292AC9" w14:textId="346AF4FC" w:rsidTr="00FB273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Ex>
        <w:tc>
          <w:tcPr>
            <w:tcW w:w="5000" w:type="pct"/>
            <w:gridSpan w:val="7"/>
            <w:tcBorders>
              <w:top w:val="single" w:sz="4" w:space="0" w:color="auto"/>
              <w:left w:val="single" w:sz="4" w:space="0" w:color="auto"/>
              <w:bottom w:val="single" w:sz="4" w:space="0" w:color="auto"/>
              <w:right w:val="single" w:sz="4" w:space="0" w:color="auto"/>
            </w:tcBorders>
            <w:shd w:val="clear" w:color="auto" w:fill="FFC000" w:themeFill="accent4"/>
          </w:tcPr>
          <w:p w14:paraId="1DAEC40A" w14:textId="77777777" w:rsidR="00091C5A" w:rsidRPr="00F44FC3" w:rsidRDefault="00091C5A" w:rsidP="00091C5A">
            <w:pPr>
              <w:tabs>
                <w:tab w:val="left" w:pos="22"/>
                <w:tab w:val="left" w:pos="316"/>
              </w:tabs>
              <w:ind w:left="22"/>
              <w:contextualSpacing/>
              <w:jc w:val="both"/>
              <w:rPr>
                <w:rFonts w:ascii="Tahoma" w:eastAsia="Calibri" w:hAnsi="Tahoma" w:cs="Tahoma"/>
                <w:sz w:val="22"/>
                <w:szCs w:val="22"/>
                <w:lang w:eastAsia="en-US"/>
              </w:rPr>
            </w:pPr>
            <w:r w:rsidRPr="00F44FC3">
              <w:rPr>
                <w:rFonts w:ascii="Tahoma" w:eastAsia="Calibri" w:hAnsi="Tahoma" w:cs="Tahoma"/>
                <w:b/>
                <w:bCs/>
                <w:sz w:val="22"/>
                <w:szCs w:val="22"/>
                <w:lang w:eastAsia="en-US"/>
              </w:rPr>
              <w:t>PASTABOS:</w:t>
            </w:r>
          </w:p>
          <w:p w14:paraId="54A36383" w14:textId="77777777" w:rsidR="00091C5A" w:rsidRPr="00471E1A" w:rsidRDefault="00091C5A" w:rsidP="00091C5A">
            <w:pPr>
              <w:tabs>
                <w:tab w:val="left" w:pos="316"/>
                <w:tab w:val="left" w:pos="447"/>
              </w:tabs>
              <w:ind w:left="22" w:right="132"/>
              <w:contextualSpacing/>
              <w:jc w:val="both"/>
              <w:rPr>
                <w:rFonts w:ascii="Tahoma" w:eastAsia="Calibri" w:hAnsi="Tahoma" w:cs="Tahoma"/>
                <w:color w:val="0070C0"/>
                <w:sz w:val="22"/>
                <w:szCs w:val="22"/>
                <w:lang w:eastAsia="en-US"/>
              </w:rPr>
            </w:pPr>
            <w:r w:rsidRPr="00471E1A">
              <w:rPr>
                <w:rFonts w:ascii="Tahoma" w:eastAsia="Calibri" w:hAnsi="Tahoma" w:cs="Tahoma"/>
                <w:color w:val="0070C0"/>
                <w:sz w:val="22"/>
                <w:szCs w:val="22"/>
                <w:lang w:eastAsia="en-US"/>
              </w:rPr>
              <w:t>1)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064537E0" w14:textId="1B2D750E" w:rsidR="00091C5A" w:rsidRPr="00F44FC3" w:rsidRDefault="00091C5A" w:rsidP="00091C5A">
            <w:pPr>
              <w:tabs>
                <w:tab w:val="left" w:pos="22"/>
                <w:tab w:val="left" w:pos="316"/>
              </w:tabs>
              <w:ind w:left="22"/>
              <w:contextualSpacing/>
              <w:jc w:val="both"/>
              <w:rPr>
                <w:rFonts w:ascii="Tahoma" w:eastAsia="Calibri" w:hAnsi="Tahoma" w:cs="Tahoma"/>
                <w:b/>
                <w:bCs/>
                <w:sz w:val="22"/>
                <w:szCs w:val="22"/>
                <w:lang w:eastAsia="en-US"/>
              </w:rPr>
            </w:pPr>
            <w:r w:rsidRPr="00471E1A">
              <w:rPr>
                <w:rFonts w:ascii="Tahoma" w:eastAsia="Times New Roman" w:hAnsi="Tahoma" w:cs="Tahoma"/>
                <w:color w:val="0070C0"/>
                <w:sz w:val="22"/>
                <w:szCs w:val="22"/>
              </w:rPr>
              <w:t xml:space="preserve">2) </w:t>
            </w:r>
            <w:r w:rsidRPr="00471E1A">
              <w:rPr>
                <w:rFonts w:ascii="Tahoma" w:hAnsi="Tahoma" w:cs="Tahoma"/>
                <w:color w:val="0070C0"/>
                <w:sz w:val="22"/>
                <w:szCs w:val="22"/>
              </w:rPr>
              <w:t>Sutartis / projektas gali būti pradėta vykdyti anksčiau, nei prieš 3 / 5 metus (atsižvelgiant į konkretų reikalavimą) iki pasiūlymų pateikimo termino pabaigos, tačiau sutarties / projekto vykdymo pabaiga turi patekti į nurodytą 3 / 5 metų (atsižvelgiant į konkretų reikalavimą) laikotarpį iki pasiūlymų pateikimo termino pabaigos.</w:t>
            </w:r>
          </w:p>
        </w:tc>
      </w:tr>
    </w:tbl>
    <w:p w14:paraId="1A2332A5" w14:textId="63DB6DE9" w:rsidR="00330D8D" w:rsidRPr="00BE6E00" w:rsidRDefault="00C23778" w:rsidP="00BE6E00">
      <w:pPr>
        <w:pStyle w:val="ListParagraph"/>
        <w:numPr>
          <w:ilvl w:val="0"/>
          <w:numId w:val="2"/>
        </w:numPr>
        <w:tabs>
          <w:tab w:val="left" w:pos="993"/>
        </w:tabs>
        <w:spacing w:before="240" w:after="0"/>
        <w:ind w:left="0" w:firstLine="426"/>
        <w:contextualSpacing w:val="0"/>
        <w:jc w:val="both"/>
        <w:rPr>
          <w:rFonts w:ascii="Tahoma" w:hAnsi="Tahoma" w:cs="Tahoma"/>
          <w:noProof/>
          <w:sz w:val="22"/>
          <w:szCs w:val="22"/>
        </w:rPr>
      </w:pPr>
      <w:r w:rsidRPr="002C7913">
        <w:rPr>
          <w:rFonts w:ascii="Tahoma" w:hAnsi="Tahoma" w:cs="Tahoma"/>
          <w:noProof/>
          <w:sz w:val="22"/>
          <w:szCs w:val="22"/>
        </w:rPr>
        <w:t>Ekonominis</w:t>
      </w:r>
      <w:r w:rsidRPr="002C7913">
        <w:rPr>
          <w:rFonts w:ascii="Tahoma" w:eastAsia="Times New Roman" w:hAnsi="Tahoma" w:cs="Tahoma"/>
          <w:noProof/>
          <w:sz w:val="22"/>
          <w:szCs w:val="22"/>
        </w:rPr>
        <w:t xml:space="preserve"> naudingumas apskaičiuojamas vadovaujantis pirkimo dokumentuose pateikta Viešųjų pirkimų tarnybos parengta ir perkančiosios organizacijos pagal pirkimo dokumentus dalinai užpildyta skaičiuokle (formulė – Telgen (absoliutinė)) (skaičiuoklė pridedama). Pagal šią formulę laimėtoju pripažįstamas pasiūlymas, surinkęs didžiausią balų skaičių. Pasiūlymams, kuriuose nurodyta kaina viršija PSetMax, už kainą suteikiamas neigiamas balas. Jeigu pasiūlymo kaina lygi PSetMax, tuomet pasiūlymui už kainą suteikiama 0 balų, o pasiūlymams, kurių kaina artėja link PSetMin, atitinkamai suteikiamas vis didesnis teigiamas balų skaičius. Pasiūlymams, kurių kaina žemesnė už PSetMin, suteikiamų balų skaičius bus didesnis už lyginamąjį svorį. Perkančioji organizacija nustato, </w:t>
      </w:r>
      <w:r w:rsidRPr="00BE6E00">
        <w:rPr>
          <w:rFonts w:ascii="Tahoma" w:eastAsia="Times New Roman" w:hAnsi="Tahoma" w:cs="Tahoma"/>
          <w:noProof/>
          <w:sz w:val="22"/>
          <w:szCs w:val="22"/>
        </w:rPr>
        <w:t>kad PsetMin lygi 0, PsetMax</w:t>
      </w:r>
      <w:r w:rsidR="00BE6E00" w:rsidRPr="00BE6E00">
        <w:rPr>
          <w:rFonts w:ascii="Tahoma" w:eastAsia="Times New Roman" w:hAnsi="Tahoma" w:cs="Tahoma"/>
          <w:noProof/>
          <w:sz w:val="22"/>
          <w:szCs w:val="22"/>
        </w:rPr>
        <w:t xml:space="preserve"> </w:t>
      </w:r>
      <w:r w:rsidRPr="00BE6E00">
        <w:rPr>
          <w:rFonts w:ascii="Tahoma" w:eastAsia="Times New Roman" w:hAnsi="Tahoma" w:cs="Tahoma"/>
          <w:noProof/>
          <w:sz w:val="22"/>
          <w:szCs w:val="22"/>
        </w:rPr>
        <w:t xml:space="preserve">lygi </w:t>
      </w:r>
      <w:r w:rsidR="0043576F" w:rsidRPr="00BE6E00">
        <w:rPr>
          <w:rFonts w:ascii="Tahoma" w:eastAsia="Times New Roman" w:hAnsi="Tahoma" w:cs="Tahoma"/>
          <w:noProof/>
          <w:sz w:val="22"/>
          <w:szCs w:val="22"/>
        </w:rPr>
        <w:t>suplanuotai</w:t>
      </w:r>
      <w:r w:rsidR="00471E1A" w:rsidRPr="00BE6E00">
        <w:rPr>
          <w:rFonts w:ascii="Tahoma" w:eastAsia="Times New Roman" w:hAnsi="Tahoma" w:cs="Tahoma"/>
          <w:noProof/>
          <w:sz w:val="22"/>
          <w:szCs w:val="22"/>
        </w:rPr>
        <w:t xml:space="preserve"> pirkimo vertei</w:t>
      </w:r>
      <w:r w:rsidRPr="00BE6E00">
        <w:rPr>
          <w:rFonts w:ascii="Tahoma" w:eastAsia="Times New Roman" w:hAnsi="Tahoma" w:cs="Tahoma"/>
          <w:noProof/>
          <w:sz w:val="22"/>
          <w:szCs w:val="22"/>
        </w:rPr>
        <w:t xml:space="preserve"> </w:t>
      </w:r>
      <w:r w:rsidRPr="00BE6E00">
        <w:rPr>
          <w:rFonts w:ascii="Tahoma" w:eastAsia="Calibri" w:hAnsi="Tahoma" w:cs="Tahoma"/>
          <w:sz w:val="22"/>
          <w:szCs w:val="22"/>
        </w:rPr>
        <w:t xml:space="preserve">EUR </w:t>
      </w:r>
      <w:r w:rsidR="00D25A72" w:rsidRPr="00BE6E00">
        <w:rPr>
          <w:rFonts w:ascii="Tahoma" w:eastAsia="Calibri" w:hAnsi="Tahoma" w:cs="Tahoma"/>
          <w:sz w:val="22"/>
          <w:szCs w:val="22"/>
        </w:rPr>
        <w:t>su</w:t>
      </w:r>
      <w:r w:rsidRPr="00BE6E00">
        <w:rPr>
          <w:rFonts w:ascii="Tahoma" w:eastAsia="Calibri" w:hAnsi="Tahoma" w:cs="Tahoma"/>
          <w:sz w:val="22"/>
          <w:szCs w:val="22"/>
        </w:rPr>
        <w:t xml:space="preserve"> PVM</w:t>
      </w:r>
      <w:r w:rsidR="00BE6E00" w:rsidRPr="00BE6E00">
        <w:rPr>
          <w:rFonts w:ascii="Tahoma" w:eastAsia="Calibri" w:hAnsi="Tahoma" w:cs="Tahoma"/>
          <w:sz w:val="22"/>
          <w:szCs w:val="22"/>
        </w:rPr>
        <w:t>.</w:t>
      </w:r>
    </w:p>
    <w:p w14:paraId="39D60466" w14:textId="36DE49B4" w:rsidR="002A7375" w:rsidRPr="00901885" w:rsidRDefault="00C23778" w:rsidP="00901885">
      <w:pPr>
        <w:pStyle w:val="ListParagraph"/>
        <w:numPr>
          <w:ilvl w:val="0"/>
          <w:numId w:val="2"/>
        </w:numPr>
        <w:tabs>
          <w:tab w:val="left" w:pos="993"/>
        </w:tabs>
        <w:spacing w:before="240" w:after="0"/>
        <w:ind w:left="0" w:firstLine="426"/>
        <w:contextualSpacing w:val="0"/>
        <w:jc w:val="both"/>
        <w:rPr>
          <w:rFonts w:ascii="Tahoma" w:hAnsi="Tahoma" w:cs="Tahoma"/>
          <w:noProof/>
          <w:sz w:val="22"/>
          <w:szCs w:val="22"/>
        </w:rPr>
      </w:pPr>
      <w:r w:rsidRPr="00330D8D">
        <w:rPr>
          <w:rFonts w:ascii="Tahoma" w:eastAsia="Calibri" w:hAnsi="Tahoma" w:cs="Tahoma"/>
          <w:sz w:val="22"/>
          <w:szCs w:val="22"/>
        </w:rPr>
        <w:t xml:space="preserve">Pasiūlymai bus vertinami eurais. Jeigu pasiūlymuose kaina </w:t>
      </w:r>
      <w:r w:rsidR="00D25A72" w:rsidRPr="00330D8D">
        <w:rPr>
          <w:rFonts w:ascii="Tahoma" w:eastAsia="Calibri" w:hAnsi="Tahoma" w:cs="Tahoma"/>
          <w:sz w:val="22"/>
          <w:szCs w:val="22"/>
        </w:rPr>
        <w:t xml:space="preserve">ar įkainis </w:t>
      </w:r>
      <w:r w:rsidRPr="00330D8D">
        <w:rPr>
          <w:rFonts w:ascii="Tahoma" w:eastAsia="Calibri" w:hAnsi="Tahoma" w:cs="Tahoma"/>
          <w:sz w:val="22"/>
          <w:szCs w:val="22"/>
        </w:rPr>
        <w:t>nurodyta užsienio valiuta, ji</w:t>
      </w:r>
      <w:r w:rsidR="00D25A72" w:rsidRPr="00330D8D">
        <w:rPr>
          <w:rFonts w:ascii="Tahoma" w:eastAsia="Calibri" w:hAnsi="Tahoma" w:cs="Tahoma"/>
          <w:sz w:val="22"/>
          <w:szCs w:val="22"/>
        </w:rPr>
        <w:t>e</w:t>
      </w:r>
      <w:r w:rsidRPr="00330D8D">
        <w:rPr>
          <w:rFonts w:ascii="Tahoma" w:eastAsia="Calibri" w:hAnsi="Tahoma" w:cs="Tahoma"/>
          <w:sz w:val="22"/>
          <w:szCs w:val="22"/>
        </w:rPr>
        <w:t xml:space="preserve"> bus perskaičiuojam</w:t>
      </w:r>
      <w:r w:rsidR="00D25A72" w:rsidRPr="00330D8D">
        <w:rPr>
          <w:rFonts w:ascii="Tahoma" w:eastAsia="Calibri" w:hAnsi="Tahoma" w:cs="Tahoma"/>
          <w:sz w:val="22"/>
          <w:szCs w:val="22"/>
        </w:rPr>
        <w:t>i</w:t>
      </w:r>
      <w:r w:rsidRPr="00330D8D">
        <w:rPr>
          <w:rFonts w:ascii="Tahoma" w:eastAsia="Calibri" w:hAnsi="Tahoma" w:cs="Tahoma"/>
          <w:sz w:val="22"/>
          <w:szCs w:val="22"/>
        </w:rPr>
        <w:t xml:space="preserve">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D25A72" w:rsidRPr="00330D8D">
        <w:rPr>
          <w:rFonts w:ascii="Tahoma" w:eastAsia="Calibri" w:hAnsi="Tahoma" w:cs="Tahoma"/>
          <w:sz w:val="22"/>
          <w:szCs w:val="22"/>
        </w:rPr>
        <w:t>.</w:t>
      </w:r>
    </w:p>
    <w:sectPr w:rsidR="002A7375" w:rsidRPr="00901885" w:rsidSect="00396C7D">
      <w:headerReference w:type="default" r:id="rId11"/>
      <w:pgSz w:w="16838" w:h="11906" w:orient="landscape"/>
      <w:pgMar w:top="1134" w:right="678"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89E3F3" w14:textId="77777777" w:rsidR="006F339E" w:rsidRDefault="006F339E" w:rsidP="00DD3A79">
      <w:pPr>
        <w:spacing w:line="240" w:lineRule="auto"/>
      </w:pPr>
      <w:r>
        <w:separator/>
      </w:r>
    </w:p>
  </w:endnote>
  <w:endnote w:type="continuationSeparator" w:id="0">
    <w:p w14:paraId="37E3D6DA" w14:textId="77777777" w:rsidR="006F339E" w:rsidRDefault="006F339E" w:rsidP="00DD3A79">
      <w:pPr>
        <w:spacing w:line="240" w:lineRule="auto"/>
      </w:pPr>
      <w:r>
        <w:continuationSeparator/>
      </w:r>
    </w:p>
  </w:endnote>
  <w:endnote w:type="continuationNotice" w:id="1">
    <w:p w14:paraId="7959AE6D" w14:textId="77777777" w:rsidR="006F339E" w:rsidRDefault="006F339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D0501F" w14:textId="77777777" w:rsidR="006F339E" w:rsidRDefault="006F339E" w:rsidP="00DD3A79">
      <w:pPr>
        <w:spacing w:line="240" w:lineRule="auto"/>
      </w:pPr>
      <w:r>
        <w:separator/>
      </w:r>
    </w:p>
  </w:footnote>
  <w:footnote w:type="continuationSeparator" w:id="0">
    <w:p w14:paraId="0AF53B4E" w14:textId="77777777" w:rsidR="006F339E" w:rsidRDefault="006F339E" w:rsidP="00DD3A79">
      <w:pPr>
        <w:spacing w:line="240" w:lineRule="auto"/>
      </w:pPr>
      <w:r>
        <w:continuationSeparator/>
      </w:r>
    </w:p>
  </w:footnote>
  <w:footnote w:type="continuationNotice" w:id="1">
    <w:p w14:paraId="3E69C083" w14:textId="77777777" w:rsidR="006F339E" w:rsidRDefault="006F339E">
      <w:pPr>
        <w:spacing w:after="0" w:line="240" w:lineRule="auto"/>
      </w:pPr>
    </w:p>
  </w:footnote>
  <w:footnote w:id="2">
    <w:p w14:paraId="710FF5B7" w14:textId="77777777" w:rsidR="00901885" w:rsidRPr="005E71E5" w:rsidRDefault="00901885" w:rsidP="001F27FB">
      <w:pPr>
        <w:pStyle w:val="FootnoteText"/>
        <w:rPr>
          <w:rFonts w:ascii="Times New Roman" w:hAnsi="Times New Roman" w:cs="Times New Roman"/>
        </w:rPr>
      </w:pPr>
      <w:r w:rsidRPr="005E71E5">
        <w:rPr>
          <w:rStyle w:val="FootnoteReference"/>
        </w:rPr>
        <w:footnoteRef/>
      </w:r>
      <w:r w:rsidRPr="005E71E5">
        <w:rPr>
          <w:rFonts w:ascii="Times New Roman" w:hAnsi="Times New Roman" w:cs="Times New Roman"/>
        </w:rPr>
        <w:t xml:space="preserve"> </w:t>
      </w:r>
      <w:r w:rsidRPr="005E71E5">
        <w:rPr>
          <w:rFonts w:ascii="Times New Roman" w:hAnsi="Times New Roman" w:cs="Times New Roman"/>
          <w:lang w:val="af-ZA"/>
        </w:rPr>
        <w:t>Jeigu tiekėjas kvalifikacijos atitikimui remsis ta pačia sutartimi, kuria remiasi ir papildomos patirties įrodymui, tokia sutartis nebus užskaitoma kaip papildoma patirtis ir už ją nebus skiriami ekonominio naudingumo balai.</w:t>
      </w:r>
    </w:p>
  </w:footnote>
  <w:footnote w:id="3">
    <w:p w14:paraId="6DAAC08B" w14:textId="77777777" w:rsidR="007E45A0" w:rsidRPr="005E71E5" w:rsidRDefault="007E45A0" w:rsidP="009C3939">
      <w:pPr>
        <w:pStyle w:val="FootnoteText"/>
        <w:rPr>
          <w:rFonts w:ascii="Times New Roman" w:hAnsi="Times New Roman" w:cs="Times New Roman"/>
        </w:rPr>
      </w:pPr>
      <w:r w:rsidRPr="005E71E5">
        <w:rPr>
          <w:rStyle w:val="FootnoteReference"/>
        </w:rPr>
        <w:footnoteRef/>
      </w:r>
      <w:r w:rsidRPr="005E71E5">
        <w:rPr>
          <w:rFonts w:ascii="Times New Roman" w:hAnsi="Times New Roman" w:cs="Times New Roman"/>
        </w:rPr>
        <w:t xml:space="preserve"> </w:t>
      </w:r>
      <w:r w:rsidRPr="005E71E5">
        <w:rPr>
          <w:rFonts w:ascii="Times New Roman" w:hAnsi="Times New Roman" w:cs="Times New Roman"/>
          <w:lang w:val="af-ZA"/>
        </w:rPr>
        <w:t>Jeigu tiekėjas kvalifikacijos atitikimui remsis ta pačia sutartimi, kuria remiasi ir papildomos patirties įrodymui, tokia sutartis nebus užskaitoma kaip papildoma patirtis ir už ją nebus skiriami ekonominio naudingumo balai.</w:t>
      </w:r>
    </w:p>
  </w:footnote>
  <w:footnote w:id="4">
    <w:p w14:paraId="68A31BCB" w14:textId="7C3F2AFD" w:rsidR="007E45A0" w:rsidRPr="005E71E5" w:rsidRDefault="007E45A0" w:rsidP="007E040D">
      <w:pPr>
        <w:pStyle w:val="FootnoteText"/>
        <w:spacing w:line="240" w:lineRule="auto"/>
        <w:jc w:val="both"/>
        <w:rPr>
          <w:rFonts w:ascii="Times New Roman" w:hAnsi="Times New Roman" w:cs="Times New Roman"/>
        </w:rPr>
      </w:pPr>
    </w:p>
  </w:footnote>
  <w:footnote w:id="5">
    <w:p w14:paraId="5C1BEBEA" w14:textId="58063788" w:rsidR="00091C5A" w:rsidRDefault="00091C5A" w:rsidP="00810C3E">
      <w:pPr>
        <w:pStyle w:val="FootnoteText"/>
        <w:spacing w:line="240" w:lineRule="auto"/>
        <w:jc w:val="both"/>
        <w:rPr>
          <w:rFonts w:ascii="Times New Roman" w:hAnsi="Times New Roman" w:cs="Times New Roman"/>
        </w:rPr>
      </w:pPr>
    </w:p>
  </w:footnote>
  <w:footnote w:id="6">
    <w:p w14:paraId="23834710" w14:textId="69C80140" w:rsidR="00091C5A" w:rsidRDefault="00091C5A" w:rsidP="002C4D95">
      <w:pPr>
        <w:pStyle w:val="FootnoteText"/>
        <w:spacing w:line="240" w:lineRule="auto"/>
        <w:jc w:val="both"/>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08D18C1B" w14:textId="77777777"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F350AC">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F350AC">
          <w:rPr>
            <w:rFonts w:cs="Tahoma"/>
            <w:bCs/>
            <w:noProof/>
          </w:rPr>
          <w:t>1</w:t>
        </w:r>
        <w:r w:rsidRPr="00F350AC">
          <w:rPr>
            <w:rFonts w:cs="Tahoma"/>
            <w:bCs/>
          </w:rPr>
          <w:fldChar w:fldCharType="end"/>
        </w:r>
      </w:p>
    </w:sdtContent>
  </w:sdt>
  <w:p w14:paraId="69F8AF5D"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754D0"/>
    <w:multiLevelType w:val="hybridMultilevel"/>
    <w:tmpl w:val="A62C56FA"/>
    <w:lvl w:ilvl="0" w:tplc="FFFFFFFF">
      <w:start w:val="1"/>
      <w:numFmt w:val="decimal"/>
      <w:lvlText w:val="%1."/>
      <w:lvlJc w:val="left"/>
      <w:pPr>
        <w:ind w:left="717" w:hanging="360"/>
      </w:pPr>
      <w:rPr>
        <w:rFonts w:hint="default"/>
        <w:b/>
        <w:bCs/>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 w15:restartNumberingAfterBreak="0">
    <w:nsid w:val="05C931D5"/>
    <w:multiLevelType w:val="hybridMultilevel"/>
    <w:tmpl w:val="69BCC03A"/>
    <w:lvl w:ilvl="0" w:tplc="FFFFFFFF">
      <w:start w:val="1"/>
      <w:numFmt w:val="lowerLetter"/>
      <w:lvlText w:val="%1)"/>
      <w:lvlJc w:val="left"/>
      <w:pPr>
        <w:ind w:left="717" w:hanging="360"/>
      </w:pPr>
      <w:rPr>
        <w:rFonts w:eastAsia="Tahoma"/>
      </w:rPr>
    </w:lvl>
    <w:lvl w:ilvl="1" w:tplc="FFFFFFFF">
      <w:start w:val="1"/>
      <w:numFmt w:val="lowerLetter"/>
      <w:lvlText w:val="%2."/>
      <w:lvlJc w:val="left"/>
      <w:pPr>
        <w:ind w:left="1437" w:hanging="360"/>
      </w:pPr>
    </w:lvl>
    <w:lvl w:ilvl="2" w:tplc="FFFFFFFF">
      <w:start w:val="1"/>
      <w:numFmt w:val="lowerRoman"/>
      <w:lvlText w:val="%3."/>
      <w:lvlJc w:val="right"/>
      <w:pPr>
        <w:ind w:left="2157" w:hanging="180"/>
      </w:pPr>
    </w:lvl>
    <w:lvl w:ilvl="3" w:tplc="FFFFFFFF">
      <w:start w:val="1"/>
      <w:numFmt w:val="decimal"/>
      <w:lvlText w:val="%4."/>
      <w:lvlJc w:val="left"/>
      <w:pPr>
        <w:ind w:left="2877" w:hanging="360"/>
      </w:pPr>
    </w:lvl>
    <w:lvl w:ilvl="4" w:tplc="FFFFFFFF">
      <w:start w:val="1"/>
      <w:numFmt w:val="lowerLetter"/>
      <w:lvlText w:val="%5."/>
      <w:lvlJc w:val="left"/>
      <w:pPr>
        <w:ind w:left="3597" w:hanging="360"/>
      </w:pPr>
    </w:lvl>
    <w:lvl w:ilvl="5" w:tplc="FFFFFFFF">
      <w:start w:val="1"/>
      <w:numFmt w:val="lowerRoman"/>
      <w:lvlText w:val="%6."/>
      <w:lvlJc w:val="right"/>
      <w:pPr>
        <w:ind w:left="4317" w:hanging="180"/>
      </w:pPr>
    </w:lvl>
    <w:lvl w:ilvl="6" w:tplc="FFFFFFFF">
      <w:start w:val="1"/>
      <w:numFmt w:val="decimal"/>
      <w:lvlText w:val="%7."/>
      <w:lvlJc w:val="left"/>
      <w:pPr>
        <w:ind w:left="5037" w:hanging="360"/>
      </w:pPr>
    </w:lvl>
    <w:lvl w:ilvl="7" w:tplc="FFFFFFFF">
      <w:start w:val="1"/>
      <w:numFmt w:val="lowerLetter"/>
      <w:lvlText w:val="%8."/>
      <w:lvlJc w:val="left"/>
      <w:pPr>
        <w:ind w:left="5757" w:hanging="360"/>
      </w:pPr>
    </w:lvl>
    <w:lvl w:ilvl="8" w:tplc="FFFFFFFF">
      <w:start w:val="1"/>
      <w:numFmt w:val="lowerRoman"/>
      <w:lvlText w:val="%9."/>
      <w:lvlJc w:val="right"/>
      <w:pPr>
        <w:ind w:left="6477" w:hanging="180"/>
      </w:pPr>
    </w:lvl>
  </w:abstractNum>
  <w:abstractNum w:abstractNumId="2" w15:restartNumberingAfterBreak="0">
    <w:nsid w:val="0BD47B54"/>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 w15:restartNumberingAfterBreak="0">
    <w:nsid w:val="0C3871CD"/>
    <w:multiLevelType w:val="hybridMultilevel"/>
    <w:tmpl w:val="A62C56FA"/>
    <w:lvl w:ilvl="0" w:tplc="2A50B600">
      <w:start w:val="1"/>
      <w:numFmt w:val="decimal"/>
      <w:lvlText w:val="%1."/>
      <w:lvlJc w:val="left"/>
      <w:pPr>
        <w:ind w:left="717" w:hanging="360"/>
      </w:pPr>
      <w:rPr>
        <w:rFonts w:hint="default"/>
        <w:b/>
        <w:bCs/>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4" w15:restartNumberingAfterBreak="0">
    <w:nsid w:val="0D582BF6"/>
    <w:multiLevelType w:val="multilevel"/>
    <w:tmpl w:val="341A338A"/>
    <w:lvl w:ilvl="0">
      <w:start w:val="1"/>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0EE34B29"/>
    <w:multiLevelType w:val="hybridMultilevel"/>
    <w:tmpl w:val="A62C56FA"/>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 w15:restartNumberingAfterBreak="0">
    <w:nsid w:val="11174B94"/>
    <w:multiLevelType w:val="hybridMultilevel"/>
    <w:tmpl w:val="F90A908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27A01F9"/>
    <w:multiLevelType w:val="hybridMultilevel"/>
    <w:tmpl w:val="7ED4FDB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7A3BF3"/>
    <w:multiLevelType w:val="multilevel"/>
    <w:tmpl w:val="150CEC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7D040C5"/>
    <w:multiLevelType w:val="hybridMultilevel"/>
    <w:tmpl w:val="FCC2331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10E4BFD"/>
    <w:multiLevelType w:val="hybridMultilevel"/>
    <w:tmpl w:val="317015A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1D517A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21A72ED"/>
    <w:multiLevelType w:val="hybridMultilevel"/>
    <w:tmpl w:val="A62C56FA"/>
    <w:lvl w:ilvl="0" w:tplc="FFFFFFFF">
      <w:start w:val="1"/>
      <w:numFmt w:val="decimal"/>
      <w:lvlText w:val="%1."/>
      <w:lvlJc w:val="left"/>
      <w:pPr>
        <w:ind w:left="360" w:hanging="360"/>
      </w:pPr>
      <w:rPr>
        <w:b/>
        <w:bCs/>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3" w15:restartNumberingAfterBreak="0">
    <w:nsid w:val="2732647A"/>
    <w:multiLevelType w:val="hybridMultilevel"/>
    <w:tmpl w:val="A8EC00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7686C65"/>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5" w15:restartNumberingAfterBreak="0">
    <w:nsid w:val="2A1B04F7"/>
    <w:multiLevelType w:val="hybridMultilevel"/>
    <w:tmpl w:val="69BCC03A"/>
    <w:lvl w:ilvl="0" w:tplc="FFFFFFFF">
      <w:start w:val="1"/>
      <w:numFmt w:val="lowerLetter"/>
      <w:lvlText w:val="%1)"/>
      <w:lvlJc w:val="left"/>
      <w:pPr>
        <w:ind w:left="360" w:hanging="360"/>
      </w:pPr>
      <w:rPr>
        <w:rFonts w:eastAsia="Tahoma"/>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6" w15:restartNumberingAfterBreak="0">
    <w:nsid w:val="2C7549E1"/>
    <w:multiLevelType w:val="hybridMultilevel"/>
    <w:tmpl w:val="69BCC03A"/>
    <w:lvl w:ilvl="0" w:tplc="A072C22A">
      <w:start w:val="1"/>
      <w:numFmt w:val="lowerLetter"/>
      <w:lvlText w:val="%1)"/>
      <w:lvlJc w:val="left"/>
      <w:pPr>
        <w:ind w:left="717" w:hanging="360"/>
      </w:pPr>
      <w:rPr>
        <w:rFonts w:eastAsia="Tahoma"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7" w15:restartNumberingAfterBreak="0">
    <w:nsid w:val="2FB8A2DB"/>
    <w:multiLevelType w:val="hybridMultilevel"/>
    <w:tmpl w:val="4ECC5CDA"/>
    <w:lvl w:ilvl="0" w:tplc="AA48349C">
      <w:start w:val="1"/>
      <w:numFmt w:val="lowerLetter"/>
      <w:lvlText w:val="%1)"/>
      <w:lvlJc w:val="left"/>
      <w:pPr>
        <w:ind w:left="720" w:hanging="360"/>
      </w:pPr>
    </w:lvl>
    <w:lvl w:ilvl="1" w:tplc="BD726540">
      <w:start w:val="1"/>
      <w:numFmt w:val="lowerLetter"/>
      <w:lvlText w:val="%2."/>
      <w:lvlJc w:val="left"/>
      <w:pPr>
        <w:ind w:left="1440" w:hanging="360"/>
      </w:pPr>
    </w:lvl>
    <w:lvl w:ilvl="2" w:tplc="BC50FA68">
      <w:start w:val="1"/>
      <w:numFmt w:val="lowerRoman"/>
      <w:lvlText w:val="%3."/>
      <w:lvlJc w:val="right"/>
      <w:pPr>
        <w:ind w:left="2160" w:hanging="180"/>
      </w:pPr>
    </w:lvl>
    <w:lvl w:ilvl="3" w:tplc="F2008B12">
      <w:start w:val="1"/>
      <w:numFmt w:val="decimal"/>
      <w:lvlText w:val="%4."/>
      <w:lvlJc w:val="left"/>
      <w:pPr>
        <w:ind w:left="2880" w:hanging="360"/>
      </w:pPr>
    </w:lvl>
    <w:lvl w:ilvl="4" w:tplc="CA98B094">
      <w:start w:val="1"/>
      <w:numFmt w:val="lowerLetter"/>
      <w:lvlText w:val="%5."/>
      <w:lvlJc w:val="left"/>
      <w:pPr>
        <w:ind w:left="3600" w:hanging="360"/>
      </w:pPr>
    </w:lvl>
    <w:lvl w:ilvl="5" w:tplc="9366449E">
      <w:start w:val="1"/>
      <w:numFmt w:val="lowerRoman"/>
      <w:lvlText w:val="%6."/>
      <w:lvlJc w:val="right"/>
      <w:pPr>
        <w:ind w:left="4320" w:hanging="180"/>
      </w:pPr>
    </w:lvl>
    <w:lvl w:ilvl="6" w:tplc="DFE88B46">
      <w:start w:val="1"/>
      <w:numFmt w:val="decimal"/>
      <w:lvlText w:val="%7."/>
      <w:lvlJc w:val="left"/>
      <w:pPr>
        <w:ind w:left="5040" w:hanging="360"/>
      </w:pPr>
    </w:lvl>
    <w:lvl w:ilvl="7" w:tplc="774AE154">
      <w:start w:val="1"/>
      <w:numFmt w:val="lowerLetter"/>
      <w:lvlText w:val="%8."/>
      <w:lvlJc w:val="left"/>
      <w:pPr>
        <w:ind w:left="5760" w:hanging="360"/>
      </w:pPr>
    </w:lvl>
    <w:lvl w:ilvl="8" w:tplc="05C23D14">
      <w:start w:val="1"/>
      <w:numFmt w:val="lowerRoman"/>
      <w:lvlText w:val="%9."/>
      <w:lvlJc w:val="right"/>
      <w:pPr>
        <w:ind w:left="6480" w:hanging="180"/>
      </w:pPr>
    </w:lvl>
  </w:abstractNum>
  <w:abstractNum w:abstractNumId="18" w15:restartNumberingAfterBreak="0">
    <w:nsid w:val="314904B6"/>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19" w15:restartNumberingAfterBreak="0">
    <w:nsid w:val="341F444E"/>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0" w15:restartNumberingAfterBreak="0">
    <w:nsid w:val="3586033B"/>
    <w:multiLevelType w:val="hybridMultilevel"/>
    <w:tmpl w:val="A62C56FA"/>
    <w:lvl w:ilvl="0" w:tplc="FFFFFFFF">
      <w:start w:val="1"/>
      <w:numFmt w:val="decimal"/>
      <w:lvlText w:val="%1."/>
      <w:lvlJc w:val="left"/>
      <w:pPr>
        <w:ind w:left="360" w:hanging="360"/>
      </w:pPr>
      <w:rPr>
        <w:rFonts w:hint="default"/>
        <w:b/>
        <w:bCs/>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39483CC9"/>
    <w:multiLevelType w:val="hybridMultilevel"/>
    <w:tmpl w:val="5E7E895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E4A65E3"/>
    <w:multiLevelType w:val="hybridMultilevel"/>
    <w:tmpl w:val="7ED4FD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3EE22A4D"/>
    <w:multiLevelType w:val="hybridMultilevel"/>
    <w:tmpl w:val="97A28C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FE91626"/>
    <w:multiLevelType w:val="hybridMultilevel"/>
    <w:tmpl w:val="A96C0C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4B46788"/>
    <w:multiLevelType w:val="hybridMultilevel"/>
    <w:tmpl w:val="FCC23310"/>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7571FD3"/>
    <w:multiLevelType w:val="hybridMultilevel"/>
    <w:tmpl w:val="2084CA28"/>
    <w:lvl w:ilvl="0" w:tplc="9FAC1680">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BC80EB0"/>
    <w:multiLevelType w:val="hybridMultilevel"/>
    <w:tmpl w:val="2EACEFDC"/>
    <w:lvl w:ilvl="0" w:tplc="0427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4BC87803"/>
    <w:multiLevelType w:val="hybridMultilevel"/>
    <w:tmpl w:val="185C02A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0994746"/>
    <w:multiLevelType w:val="hybridMultilevel"/>
    <w:tmpl w:val="69BCC03A"/>
    <w:lvl w:ilvl="0" w:tplc="FFFFFFFF">
      <w:start w:val="1"/>
      <w:numFmt w:val="lowerLetter"/>
      <w:lvlText w:val="%1)"/>
      <w:lvlJc w:val="left"/>
      <w:pPr>
        <w:ind w:left="360" w:hanging="360"/>
      </w:pPr>
      <w:rPr>
        <w:rFonts w:eastAsia="Tahoma"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54BC6C37"/>
    <w:multiLevelType w:val="hybridMultilevel"/>
    <w:tmpl w:val="69BCC03A"/>
    <w:lvl w:ilvl="0" w:tplc="FFFFFFFF">
      <w:start w:val="1"/>
      <w:numFmt w:val="lowerLetter"/>
      <w:lvlText w:val="%1)"/>
      <w:lvlJc w:val="left"/>
      <w:pPr>
        <w:ind w:left="360" w:hanging="360"/>
      </w:pPr>
      <w:rPr>
        <w:rFonts w:eastAsia="Tahoma"/>
      </w:r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31" w15:restartNumberingAfterBreak="0">
    <w:nsid w:val="5B2903DF"/>
    <w:multiLevelType w:val="hybridMultilevel"/>
    <w:tmpl w:val="A62C56FA"/>
    <w:lvl w:ilvl="0" w:tplc="FFFFFFFF">
      <w:start w:val="1"/>
      <w:numFmt w:val="decimal"/>
      <w:lvlText w:val="%1."/>
      <w:lvlJc w:val="left"/>
      <w:pPr>
        <w:ind w:left="717" w:hanging="360"/>
      </w:pPr>
      <w:rPr>
        <w:b/>
        <w:bCs/>
      </w:rPr>
    </w:lvl>
    <w:lvl w:ilvl="1" w:tplc="FFFFFFFF">
      <w:start w:val="1"/>
      <w:numFmt w:val="lowerLetter"/>
      <w:lvlText w:val="%2."/>
      <w:lvlJc w:val="left"/>
      <w:pPr>
        <w:ind w:left="1437" w:hanging="360"/>
      </w:pPr>
    </w:lvl>
    <w:lvl w:ilvl="2" w:tplc="FFFFFFFF">
      <w:start w:val="1"/>
      <w:numFmt w:val="lowerRoman"/>
      <w:lvlText w:val="%3."/>
      <w:lvlJc w:val="right"/>
      <w:pPr>
        <w:ind w:left="2157" w:hanging="180"/>
      </w:pPr>
    </w:lvl>
    <w:lvl w:ilvl="3" w:tplc="FFFFFFFF">
      <w:start w:val="1"/>
      <w:numFmt w:val="decimal"/>
      <w:lvlText w:val="%4."/>
      <w:lvlJc w:val="left"/>
      <w:pPr>
        <w:ind w:left="2877" w:hanging="360"/>
      </w:pPr>
    </w:lvl>
    <w:lvl w:ilvl="4" w:tplc="FFFFFFFF">
      <w:start w:val="1"/>
      <w:numFmt w:val="lowerLetter"/>
      <w:lvlText w:val="%5."/>
      <w:lvlJc w:val="left"/>
      <w:pPr>
        <w:ind w:left="3597" w:hanging="360"/>
      </w:pPr>
    </w:lvl>
    <w:lvl w:ilvl="5" w:tplc="FFFFFFFF">
      <w:start w:val="1"/>
      <w:numFmt w:val="lowerRoman"/>
      <w:lvlText w:val="%6."/>
      <w:lvlJc w:val="right"/>
      <w:pPr>
        <w:ind w:left="4317" w:hanging="180"/>
      </w:pPr>
    </w:lvl>
    <w:lvl w:ilvl="6" w:tplc="FFFFFFFF">
      <w:start w:val="1"/>
      <w:numFmt w:val="decimal"/>
      <w:lvlText w:val="%7."/>
      <w:lvlJc w:val="left"/>
      <w:pPr>
        <w:ind w:left="5037" w:hanging="360"/>
      </w:pPr>
    </w:lvl>
    <w:lvl w:ilvl="7" w:tplc="FFFFFFFF">
      <w:start w:val="1"/>
      <w:numFmt w:val="lowerLetter"/>
      <w:lvlText w:val="%8."/>
      <w:lvlJc w:val="left"/>
      <w:pPr>
        <w:ind w:left="5757" w:hanging="360"/>
      </w:pPr>
    </w:lvl>
    <w:lvl w:ilvl="8" w:tplc="FFFFFFFF">
      <w:start w:val="1"/>
      <w:numFmt w:val="lowerRoman"/>
      <w:lvlText w:val="%9."/>
      <w:lvlJc w:val="right"/>
      <w:pPr>
        <w:ind w:left="6477" w:hanging="180"/>
      </w:pPr>
    </w:lvl>
  </w:abstractNum>
  <w:abstractNum w:abstractNumId="32" w15:restartNumberingAfterBreak="0">
    <w:nsid w:val="5C8C291D"/>
    <w:multiLevelType w:val="hybridMultilevel"/>
    <w:tmpl w:val="69BCC03A"/>
    <w:lvl w:ilvl="0" w:tplc="FFFFFFFF">
      <w:start w:val="1"/>
      <w:numFmt w:val="lowerLetter"/>
      <w:lvlText w:val="%1)"/>
      <w:lvlJc w:val="left"/>
      <w:pPr>
        <w:ind w:left="717" w:hanging="360"/>
      </w:pPr>
      <w:rPr>
        <w:rFonts w:eastAsia="Tahoma"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3" w15:restartNumberingAfterBreak="0">
    <w:nsid w:val="634650A2"/>
    <w:multiLevelType w:val="hybridMultilevel"/>
    <w:tmpl w:val="79E6EB78"/>
    <w:lvl w:ilvl="0" w:tplc="FFFFFFF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52A4F57"/>
    <w:multiLevelType w:val="multilevel"/>
    <w:tmpl w:val="06A68CEC"/>
    <w:lvl w:ilvl="0">
      <w:start w:val="6"/>
      <w:numFmt w:val="decimal"/>
      <w:lvlText w:val="%1."/>
      <w:lvlJc w:val="left"/>
      <w:pPr>
        <w:ind w:left="360" w:hanging="360"/>
      </w:pPr>
      <w:rPr>
        <w:rFonts w:ascii="Tahoma" w:eastAsia="Calibri" w:hAnsi="Tahoma" w:cs="Tahoma" w:hint="default"/>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2"/>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35" w15:restartNumberingAfterBreak="0">
    <w:nsid w:val="656C1B75"/>
    <w:multiLevelType w:val="hybridMultilevel"/>
    <w:tmpl w:val="93021E6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317024"/>
    <w:multiLevelType w:val="hybridMultilevel"/>
    <w:tmpl w:val="066E2AA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99F3D29"/>
    <w:multiLevelType w:val="hybridMultilevel"/>
    <w:tmpl w:val="C3B8DDB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72404A29"/>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3803A3D"/>
    <w:multiLevelType w:val="hybridMultilevel"/>
    <w:tmpl w:val="69BCC03A"/>
    <w:lvl w:ilvl="0" w:tplc="FFFFFFFF">
      <w:start w:val="1"/>
      <w:numFmt w:val="lowerLetter"/>
      <w:lvlText w:val="%1)"/>
      <w:lvlJc w:val="left"/>
      <w:pPr>
        <w:ind w:left="717" w:hanging="360"/>
      </w:pPr>
      <w:rPr>
        <w:rFonts w:eastAsia="Tahoma"/>
      </w:rPr>
    </w:lvl>
    <w:lvl w:ilvl="1" w:tplc="FFFFFFFF">
      <w:start w:val="1"/>
      <w:numFmt w:val="lowerLetter"/>
      <w:lvlText w:val="%2."/>
      <w:lvlJc w:val="left"/>
      <w:pPr>
        <w:ind w:left="1437" w:hanging="360"/>
      </w:pPr>
    </w:lvl>
    <w:lvl w:ilvl="2" w:tplc="FFFFFFFF">
      <w:start w:val="1"/>
      <w:numFmt w:val="lowerRoman"/>
      <w:lvlText w:val="%3."/>
      <w:lvlJc w:val="right"/>
      <w:pPr>
        <w:ind w:left="2157" w:hanging="180"/>
      </w:pPr>
    </w:lvl>
    <w:lvl w:ilvl="3" w:tplc="FFFFFFFF">
      <w:start w:val="1"/>
      <w:numFmt w:val="decimal"/>
      <w:lvlText w:val="%4."/>
      <w:lvlJc w:val="left"/>
      <w:pPr>
        <w:ind w:left="2877" w:hanging="360"/>
      </w:pPr>
    </w:lvl>
    <w:lvl w:ilvl="4" w:tplc="FFFFFFFF">
      <w:start w:val="1"/>
      <w:numFmt w:val="lowerLetter"/>
      <w:lvlText w:val="%5."/>
      <w:lvlJc w:val="left"/>
      <w:pPr>
        <w:ind w:left="3597" w:hanging="360"/>
      </w:pPr>
    </w:lvl>
    <w:lvl w:ilvl="5" w:tplc="FFFFFFFF">
      <w:start w:val="1"/>
      <w:numFmt w:val="lowerRoman"/>
      <w:lvlText w:val="%6."/>
      <w:lvlJc w:val="right"/>
      <w:pPr>
        <w:ind w:left="4317" w:hanging="180"/>
      </w:pPr>
    </w:lvl>
    <w:lvl w:ilvl="6" w:tplc="FFFFFFFF">
      <w:start w:val="1"/>
      <w:numFmt w:val="decimal"/>
      <w:lvlText w:val="%7."/>
      <w:lvlJc w:val="left"/>
      <w:pPr>
        <w:ind w:left="5037" w:hanging="360"/>
      </w:pPr>
    </w:lvl>
    <w:lvl w:ilvl="7" w:tplc="FFFFFFFF">
      <w:start w:val="1"/>
      <w:numFmt w:val="lowerLetter"/>
      <w:lvlText w:val="%8."/>
      <w:lvlJc w:val="left"/>
      <w:pPr>
        <w:ind w:left="5757" w:hanging="360"/>
      </w:pPr>
    </w:lvl>
    <w:lvl w:ilvl="8" w:tplc="FFFFFFFF">
      <w:start w:val="1"/>
      <w:numFmt w:val="lowerRoman"/>
      <w:lvlText w:val="%9."/>
      <w:lvlJc w:val="right"/>
      <w:pPr>
        <w:ind w:left="6477" w:hanging="180"/>
      </w:pPr>
    </w:lvl>
  </w:abstractNum>
  <w:abstractNum w:abstractNumId="40" w15:restartNumberingAfterBreak="0">
    <w:nsid w:val="73B079A7"/>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6393D61"/>
    <w:multiLevelType w:val="multilevel"/>
    <w:tmpl w:val="8B26D4E4"/>
    <w:lvl w:ilvl="0">
      <w:start w:val="8"/>
      <w:numFmt w:val="decimal"/>
      <w:lvlText w:val="%1."/>
      <w:lvlJc w:val="left"/>
      <w:pPr>
        <w:ind w:left="720" w:hanging="360"/>
      </w:pPr>
      <w:rPr>
        <w:rFonts w:hint="default"/>
        <w:i w:val="0"/>
        <w:color w:val="auto"/>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abstractNum w:abstractNumId="43" w15:restartNumberingAfterBreak="0">
    <w:nsid w:val="7AEB5988"/>
    <w:multiLevelType w:val="hybridMultilevel"/>
    <w:tmpl w:val="23885ED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C8433DF"/>
    <w:multiLevelType w:val="hybridMultilevel"/>
    <w:tmpl w:val="729A0DB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C97760C"/>
    <w:multiLevelType w:val="hybridMultilevel"/>
    <w:tmpl w:val="FCC2331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E2D5BA1"/>
    <w:multiLevelType w:val="hybridMultilevel"/>
    <w:tmpl w:val="39A28726"/>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36322295">
    <w:abstractNumId w:val="17"/>
  </w:num>
  <w:num w:numId="2" w16cid:durableId="652952473">
    <w:abstractNumId w:val="4"/>
  </w:num>
  <w:num w:numId="3" w16cid:durableId="1013066889">
    <w:abstractNumId w:val="8"/>
  </w:num>
  <w:num w:numId="4" w16cid:durableId="1947074619">
    <w:abstractNumId w:val="34"/>
  </w:num>
  <w:num w:numId="5" w16cid:durableId="1593123153">
    <w:abstractNumId w:val="41"/>
  </w:num>
  <w:num w:numId="6" w16cid:durableId="30959526">
    <w:abstractNumId w:val="46"/>
  </w:num>
  <w:num w:numId="7" w16cid:durableId="1988901249">
    <w:abstractNumId w:val="33"/>
  </w:num>
  <w:num w:numId="8" w16cid:durableId="2110007114">
    <w:abstractNumId w:val="27"/>
  </w:num>
  <w:num w:numId="9" w16cid:durableId="2117480476">
    <w:abstractNumId w:val="24"/>
  </w:num>
  <w:num w:numId="10" w16cid:durableId="1450121386">
    <w:abstractNumId w:val="42"/>
  </w:num>
  <w:num w:numId="11" w16cid:durableId="1922983362">
    <w:abstractNumId w:val="9"/>
  </w:num>
  <w:num w:numId="12" w16cid:durableId="304433515">
    <w:abstractNumId w:val="26"/>
  </w:num>
  <w:num w:numId="13" w16cid:durableId="13113715">
    <w:abstractNumId w:val="36"/>
  </w:num>
  <w:num w:numId="14" w16cid:durableId="1016005787">
    <w:abstractNumId w:val="37"/>
  </w:num>
  <w:num w:numId="15" w16cid:durableId="1165437819">
    <w:abstractNumId w:val="7"/>
  </w:num>
  <w:num w:numId="16" w16cid:durableId="299573470">
    <w:abstractNumId w:val="22"/>
  </w:num>
  <w:num w:numId="17" w16cid:durableId="2136873199">
    <w:abstractNumId w:val="16"/>
  </w:num>
  <w:num w:numId="18" w16cid:durableId="1109275492">
    <w:abstractNumId w:val="3"/>
  </w:num>
  <w:num w:numId="19" w16cid:durableId="2079787315">
    <w:abstractNumId w:val="18"/>
  </w:num>
  <w:num w:numId="20" w16cid:durableId="1028068816">
    <w:abstractNumId w:val="38"/>
  </w:num>
  <w:num w:numId="21" w16cid:durableId="377900907">
    <w:abstractNumId w:val="43"/>
  </w:num>
  <w:num w:numId="22" w16cid:durableId="110633390">
    <w:abstractNumId w:val="32"/>
  </w:num>
  <w:num w:numId="23" w16cid:durableId="263458973">
    <w:abstractNumId w:val="29"/>
  </w:num>
  <w:num w:numId="24" w16cid:durableId="185677585">
    <w:abstractNumId w:val="25"/>
  </w:num>
  <w:num w:numId="25" w16cid:durableId="1754622044">
    <w:abstractNumId w:val="11"/>
  </w:num>
  <w:num w:numId="26" w16cid:durableId="1193569466">
    <w:abstractNumId w:val="40"/>
  </w:num>
  <w:num w:numId="27" w16cid:durableId="443228502">
    <w:abstractNumId w:val="14"/>
  </w:num>
  <w:num w:numId="28" w16cid:durableId="1938905437">
    <w:abstractNumId w:val="0"/>
  </w:num>
  <w:num w:numId="29" w16cid:durableId="836772584">
    <w:abstractNumId w:val="5"/>
  </w:num>
  <w:num w:numId="30" w16cid:durableId="223413740">
    <w:abstractNumId w:val="20"/>
  </w:num>
  <w:num w:numId="31" w16cid:durableId="569116010">
    <w:abstractNumId w:val="19"/>
  </w:num>
  <w:num w:numId="32" w16cid:durableId="127474074">
    <w:abstractNumId w:val="2"/>
  </w:num>
  <w:num w:numId="33" w16cid:durableId="2095665496">
    <w:abstractNumId w:val="45"/>
  </w:num>
  <w:num w:numId="34" w16cid:durableId="11771607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06714510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4714234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7737688">
    <w:abstractNumId w:val="6"/>
  </w:num>
  <w:num w:numId="38" w16cid:durableId="40250766">
    <w:abstractNumId w:val="13"/>
  </w:num>
  <w:num w:numId="39" w16cid:durableId="1029260148">
    <w:abstractNumId w:val="28"/>
  </w:num>
  <w:num w:numId="40" w16cid:durableId="5867947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7352178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848891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674571524">
    <w:abstractNumId w:val="35"/>
  </w:num>
  <w:num w:numId="44" w16cid:durableId="987630957">
    <w:abstractNumId w:val="44"/>
  </w:num>
  <w:num w:numId="45" w16cid:durableId="1683975417">
    <w:abstractNumId w:val="23"/>
  </w:num>
  <w:num w:numId="46" w16cid:durableId="2096124937">
    <w:abstractNumId w:val="10"/>
  </w:num>
  <w:num w:numId="47" w16cid:durableId="132397120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3778"/>
    <w:rsid w:val="000012CF"/>
    <w:rsid w:val="00074FBD"/>
    <w:rsid w:val="0008187E"/>
    <w:rsid w:val="0008343E"/>
    <w:rsid w:val="00091C5A"/>
    <w:rsid w:val="00096F4C"/>
    <w:rsid w:val="000A4D2C"/>
    <w:rsid w:val="000B3C92"/>
    <w:rsid w:val="000C0F13"/>
    <w:rsid w:val="000F73BD"/>
    <w:rsid w:val="00100095"/>
    <w:rsid w:val="00110F8D"/>
    <w:rsid w:val="0012236B"/>
    <w:rsid w:val="001434D6"/>
    <w:rsid w:val="001672AB"/>
    <w:rsid w:val="001813F9"/>
    <w:rsid w:val="001A1835"/>
    <w:rsid w:val="001B02C8"/>
    <w:rsid w:val="001C712A"/>
    <w:rsid w:val="001D1AA9"/>
    <w:rsid w:val="001E223C"/>
    <w:rsid w:val="001E603F"/>
    <w:rsid w:val="001E66C9"/>
    <w:rsid w:val="001E6AF6"/>
    <w:rsid w:val="001F27FB"/>
    <w:rsid w:val="001F4702"/>
    <w:rsid w:val="001F557B"/>
    <w:rsid w:val="002010BD"/>
    <w:rsid w:val="00213FAD"/>
    <w:rsid w:val="002211EA"/>
    <w:rsid w:val="0022520D"/>
    <w:rsid w:val="00250B92"/>
    <w:rsid w:val="00262F41"/>
    <w:rsid w:val="00271686"/>
    <w:rsid w:val="002A622A"/>
    <w:rsid w:val="002A7375"/>
    <w:rsid w:val="002C4D95"/>
    <w:rsid w:val="002C7052"/>
    <w:rsid w:val="002C7913"/>
    <w:rsid w:val="002D1E49"/>
    <w:rsid w:val="002E3611"/>
    <w:rsid w:val="002F0395"/>
    <w:rsid w:val="0031117B"/>
    <w:rsid w:val="00325E19"/>
    <w:rsid w:val="00330D8D"/>
    <w:rsid w:val="00332B0F"/>
    <w:rsid w:val="00350494"/>
    <w:rsid w:val="003637CE"/>
    <w:rsid w:val="0036647D"/>
    <w:rsid w:val="0037210B"/>
    <w:rsid w:val="00396C7D"/>
    <w:rsid w:val="003A7604"/>
    <w:rsid w:val="003B2194"/>
    <w:rsid w:val="003B78CA"/>
    <w:rsid w:val="003B7DB7"/>
    <w:rsid w:val="003C2905"/>
    <w:rsid w:val="003E48E6"/>
    <w:rsid w:val="0043576F"/>
    <w:rsid w:val="004553D7"/>
    <w:rsid w:val="00471E1A"/>
    <w:rsid w:val="00473AF4"/>
    <w:rsid w:val="00486195"/>
    <w:rsid w:val="004C2F98"/>
    <w:rsid w:val="004D6539"/>
    <w:rsid w:val="004F466C"/>
    <w:rsid w:val="00503BF2"/>
    <w:rsid w:val="00517E23"/>
    <w:rsid w:val="00524D1D"/>
    <w:rsid w:val="0052557E"/>
    <w:rsid w:val="00527084"/>
    <w:rsid w:val="005544DE"/>
    <w:rsid w:val="00572BA6"/>
    <w:rsid w:val="00591A4D"/>
    <w:rsid w:val="0059351F"/>
    <w:rsid w:val="00595386"/>
    <w:rsid w:val="005A30D5"/>
    <w:rsid w:val="005B515F"/>
    <w:rsid w:val="005F2D42"/>
    <w:rsid w:val="0061755D"/>
    <w:rsid w:val="006209A8"/>
    <w:rsid w:val="00642AB8"/>
    <w:rsid w:val="00667A67"/>
    <w:rsid w:val="00672D56"/>
    <w:rsid w:val="00673245"/>
    <w:rsid w:val="00673E38"/>
    <w:rsid w:val="00676866"/>
    <w:rsid w:val="00680272"/>
    <w:rsid w:val="006813FB"/>
    <w:rsid w:val="00693753"/>
    <w:rsid w:val="0069719C"/>
    <w:rsid w:val="006E2689"/>
    <w:rsid w:val="006F339E"/>
    <w:rsid w:val="00700211"/>
    <w:rsid w:val="0071030F"/>
    <w:rsid w:val="00731EB5"/>
    <w:rsid w:val="007336AD"/>
    <w:rsid w:val="0075619B"/>
    <w:rsid w:val="00761C33"/>
    <w:rsid w:val="0078342E"/>
    <w:rsid w:val="00794DAD"/>
    <w:rsid w:val="007C051B"/>
    <w:rsid w:val="007D7AB8"/>
    <w:rsid w:val="007E040D"/>
    <w:rsid w:val="007E0435"/>
    <w:rsid w:val="007E45A0"/>
    <w:rsid w:val="008046B1"/>
    <w:rsid w:val="00810C3E"/>
    <w:rsid w:val="00837760"/>
    <w:rsid w:val="008435F7"/>
    <w:rsid w:val="00856DCF"/>
    <w:rsid w:val="00885C0F"/>
    <w:rsid w:val="008A4D7F"/>
    <w:rsid w:val="008D1743"/>
    <w:rsid w:val="008F63B6"/>
    <w:rsid w:val="00901885"/>
    <w:rsid w:val="00927F21"/>
    <w:rsid w:val="00930C01"/>
    <w:rsid w:val="009462B6"/>
    <w:rsid w:val="00975E3C"/>
    <w:rsid w:val="009964DF"/>
    <w:rsid w:val="009B1200"/>
    <w:rsid w:val="009C3939"/>
    <w:rsid w:val="009D0857"/>
    <w:rsid w:val="009E2253"/>
    <w:rsid w:val="009F126F"/>
    <w:rsid w:val="00A13CCC"/>
    <w:rsid w:val="00A30D67"/>
    <w:rsid w:val="00A73978"/>
    <w:rsid w:val="00A81179"/>
    <w:rsid w:val="00A87BAE"/>
    <w:rsid w:val="00AB57A3"/>
    <w:rsid w:val="00AC4994"/>
    <w:rsid w:val="00AE70E4"/>
    <w:rsid w:val="00AE7F9E"/>
    <w:rsid w:val="00AF4FCB"/>
    <w:rsid w:val="00B234FB"/>
    <w:rsid w:val="00B35E1B"/>
    <w:rsid w:val="00B44A74"/>
    <w:rsid w:val="00B76466"/>
    <w:rsid w:val="00BB2CF6"/>
    <w:rsid w:val="00BC519A"/>
    <w:rsid w:val="00BE4604"/>
    <w:rsid w:val="00BE4D95"/>
    <w:rsid w:val="00BE6E00"/>
    <w:rsid w:val="00C20C18"/>
    <w:rsid w:val="00C23778"/>
    <w:rsid w:val="00C2466A"/>
    <w:rsid w:val="00C750FE"/>
    <w:rsid w:val="00CB0BBE"/>
    <w:rsid w:val="00CC4974"/>
    <w:rsid w:val="00CD552D"/>
    <w:rsid w:val="00CF3E85"/>
    <w:rsid w:val="00CF7774"/>
    <w:rsid w:val="00D02F77"/>
    <w:rsid w:val="00D25A72"/>
    <w:rsid w:val="00D3171E"/>
    <w:rsid w:val="00D5174E"/>
    <w:rsid w:val="00D71B51"/>
    <w:rsid w:val="00D72142"/>
    <w:rsid w:val="00D910F7"/>
    <w:rsid w:val="00DA7150"/>
    <w:rsid w:val="00DB18B4"/>
    <w:rsid w:val="00DC36D7"/>
    <w:rsid w:val="00DC3778"/>
    <w:rsid w:val="00DD3A79"/>
    <w:rsid w:val="00DE2CE1"/>
    <w:rsid w:val="00DF3438"/>
    <w:rsid w:val="00DF5DCA"/>
    <w:rsid w:val="00DF5EA0"/>
    <w:rsid w:val="00E22942"/>
    <w:rsid w:val="00E24615"/>
    <w:rsid w:val="00E33A76"/>
    <w:rsid w:val="00E377C8"/>
    <w:rsid w:val="00E625FF"/>
    <w:rsid w:val="00E76E61"/>
    <w:rsid w:val="00E93987"/>
    <w:rsid w:val="00EA3A71"/>
    <w:rsid w:val="00EA603F"/>
    <w:rsid w:val="00EC033A"/>
    <w:rsid w:val="00EE16D5"/>
    <w:rsid w:val="00EE3EF1"/>
    <w:rsid w:val="00EF480D"/>
    <w:rsid w:val="00F11A58"/>
    <w:rsid w:val="00F11B0D"/>
    <w:rsid w:val="00F11BA7"/>
    <w:rsid w:val="00F2326A"/>
    <w:rsid w:val="00F24960"/>
    <w:rsid w:val="00F350AC"/>
    <w:rsid w:val="00F4683A"/>
    <w:rsid w:val="00F468FD"/>
    <w:rsid w:val="00F6672E"/>
    <w:rsid w:val="00F76CE1"/>
    <w:rsid w:val="00F84737"/>
    <w:rsid w:val="00F85553"/>
    <w:rsid w:val="00FA11D7"/>
    <w:rsid w:val="00FA1392"/>
    <w:rsid w:val="00FA370C"/>
    <w:rsid w:val="00FA54D4"/>
    <w:rsid w:val="00FA7CB3"/>
    <w:rsid w:val="00FB273C"/>
    <w:rsid w:val="00FD7BDC"/>
    <w:rsid w:val="00FF436C"/>
    <w:rsid w:val="00FF7310"/>
    <w:rsid w:val="03A9CA61"/>
    <w:rsid w:val="09BF8B40"/>
    <w:rsid w:val="0B77C306"/>
    <w:rsid w:val="1000762B"/>
    <w:rsid w:val="1020C3CA"/>
    <w:rsid w:val="1084708E"/>
    <w:rsid w:val="17928854"/>
    <w:rsid w:val="19DE211D"/>
    <w:rsid w:val="1C067113"/>
    <w:rsid w:val="1EFA4C4A"/>
    <w:rsid w:val="204BFC29"/>
    <w:rsid w:val="280913D9"/>
    <w:rsid w:val="2D512AA5"/>
    <w:rsid w:val="2F7D3D04"/>
    <w:rsid w:val="3295BC20"/>
    <w:rsid w:val="335EBE4A"/>
    <w:rsid w:val="386B7D80"/>
    <w:rsid w:val="3B611E9A"/>
    <w:rsid w:val="3CCE9F76"/>
    <w:rsid w:val="3F4535DB"/>
    <w:rsid w:val="3F499237"/>
    <w:rsid w:val="428103E2"/>
    <w:rsid w:val="46E13166"/>
    <w:rsid w:val="47D6FA05"/>
    <w:rsid w:val="4814F062"/>
    <w:rsid w:val="49EB54C1"/>
    <w:rsid w:val="4EDF6D3C"/>
    <w:rsid w:val="4F7F66D6"/>
    <w:rsid w:val="5673F52B"/>
    <w:rsid w:val="58A75F8E"/>
    <w:rsid w:val="58CD533D"/>
    <w:rsid w:val="5A862335"/>
    <w:rsid w:val="5EAB73AE"/>
    <w:rsid w:val="5EF2371F"/>
    <w:rsid w:val="62F17069"/>
    <w:rsid w:val="647E2D7F"/>
    <w:rsid w:val="6A5B8E2E"/>
    <w:rsid w:val="6E12105B"/>
    <w:rsid w:val="7D508884"/>
    <w:rsid w:val="7FBCC05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0C6EB31"/>
  <w15:chartTrackingRefBased/>
  <w15:docId w15:val="{90B21CF4-0EE5-4E69-8CF1-D55F58B36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kern w:val="2"/>
        <w:sz w:val="22"/>
        <w:szCs w:val="22"/>
        <w:lang w:val="lt-LT" w:eastAsia="en-US" w:bidi="ar-SA"/>
        <w14:ligatures w14:val="standardContextual"/>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3778"/>
    <w:pPr>
      <w:spacing w:after="160" w:line="276" w:lineRule="auto"/>
      <w:ind w:firstLine="0"/>
    </w:pPr>
    <w:rPr>
      <w:rFonts w:asciiTheme="minorHAnsi" w:eastAsiaTheme="minorEastAsia" w:hAnsiTheme="minorHAnsi"/>
      <w:kern w:val="0"/>
      <w:sz w:val="21"/>
      <w:szCs w:val="21"/>
      <w:lang w:eastAsia="lt-LT"/>
      <w14:ligatures w14:val="none"/>
    </w:rPr>
  </w:style>
  <w:style w:type="paragraph" w:styleId="Heading1">
    <w:name w:val="heading 1"/>
    <w:basedOn w:val="Normal"/>
    <w:next w:val="Normal"/>
    <w:link w:val="Heading1Char"/>
    <w:uiPriority w:val="9"/>
    <w:qFormat/>
    <w:rsid w:val="00C23778"/>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C23778"/>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C23778"/>
    <w:pPr>
      <w:keepNext/>
      <w:keepLines/>
      <w:spacing w:before="160" w:after="80"/>
      <w:outlineLvl w:val="2"/>
    </w:pPr>
    <w:rPr>
      <w:rFonts w:eastAsiaTheme="majorEastAsia" w:cstheme="majorBidi"/>
      <w:color w:val="2E74B5" w:themeColor="accent1" w:themeShade="BF"/>
      <w:sz w:val="28"/>
      <w:szCs w:val="28"/>
    </w:rPr>
  </w:style>
  <w:style w:type="paragraph" w:styleId="Heading4">
    <w:name w:val="heading 4"/>
    <w:basedOn w:val="Normal"/>
    <w:next w:val="Normal"/>
    <w:link w:val="Heading4Char"/>
    <w:uiPriority w:val="9"/>
    <w:semiHidden/>
    <w:unhideWhenUsed/>
    <w:qFormat/>
    <w:rsid w:val="00C23778"/>
    <w:pPr>
      <w:keepNext/>
      <w:keepLines/>
      <w:spacing w:before="80" w:after="40"/>
      <w:outlineLvl w:val="3"/>
    </w:pPr>
    <w:rPr>
      <w:rFonts w:eastAsiaTheme="majorEastAsia" w:cstheme="majorBidi"/>
      <w:i/>
      <w:iCs/>
      <w:color w:val="2E74B5" w:themeColor="accent1" w:themeShade="BF"/>
    </w:rPr>
  </w:style>
  <w:style w:type="paragraph" w:styleId="Heading5">
    <w:name w:val="heading 5"/>
    <w:basedOn w:val="Normal"/>
    <w:next w:val="Normal"/>
    <w:link w:val="Heading5Char"/>
    <w:uiPriority w:val="9"/>
    <w:semiHidden/>
    <w:unhideWhenUsed/>
    <w:qFormat/>
    <w:rsid w:val="00C23778"/>
    <w:pPr>
      <w:keepNext/>
      <w:keepLines/>
      <w:spacing w:before="80" w:after="40"/>
      <w:outlineLvl w:val="4"/>
    </w:pPr>
    <w:rPr>
      <w:rFonts w:eastAsiaTheme="majorEastAsia" w:cstheme="majorBidi"/>
      <w:color w:val="2E74B5" w:themeColor="accent1" w:themeShade="BF"/>
    </w:rPr>
  </w:style>
  <w:style w:type="paragraph" w:styleId="Heading6">
    <w:name w:val="heading 6"/>
    <w:basedOn w:val="Normal"/>
    <w:next w:val="Normal"/>
    <w:link w:val="Heading6Char"/>
    <w:uiPriority w:val="9"/>
    <w:semiHidden/>
    <w:unhideWhenUsed/>
    <w:qFormat/>
    <w:rsid w:val="00C23778"/>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23778"/>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23778"/>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23778"/>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1Char">
    <w:name w:val="Heading 1 Char"/>
    <w:basedOn w:val="DefaultParagraphFont"/>
    <w:link w:val="Heading1"/>
    <w:uiPriority w:val="9"/>
    <w:rsid w:val="00C23778"/>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C23778"/>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C23778"/>
    <w:rPr>
      <w:rFonts w:asciiTheme="minorHAnsi" w:eastAsiaTheme="majorEastAsia" w:hAnsiTheme="minorHAnsi" w:cstheme="majorBidi"/>
      <w:color w:val="2E74B5" w:themeColor="accent1" w:themeShade="BF"/>
      <w:sz w:val="28"/>
      <w:szCs w:val="28"/>
    </w:rPr>
  </w:style>
  <w:style w:type="character" w:customStyle="1" w:styleId="Heading4Char">
    <w:name w:val="Heading 4 Char"/>
    <w:basedOn w:val="DefaultParagraphFont"/>
    <w:link w:val="Heading4"/>
    <w:uiPriority w:val="9"/>
    <w:semiHidden/>
    <w:rsid w:val="00C23778"/>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C23778"/>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C2377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C2377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C2377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C2377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C2377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2377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377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377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C23778"/>
    <w:pPr>
      <w:spacing w:before="160"/>
      <w:jc w:val="center"/>
    </w:pPr>
    <w:rPr>
      <w:i/>
      <w:iCs/>
      <w:color w:val="404040" w:themeColor="text1" w:themeTint="BF"/>
    </w:rPr>
  </w:style>
  <w:style w:type="character" w:customStyle="1" w:styleId="QuoteChar">
    <w:name w:val="Quote Char"/>
    <w:basedOn w:val="DefaultParagraphFont"/>
    <w:link w:val="Quote"/>
    <w:uiPriority w:val="29"/>
    <w:rsid w:val="00C23778"/>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C23778"/>
    <w:pPr>
      <w:ind w:left="720"/>
      <w:contextualSpacing/>
    </w:pPr>
  </w:style>
  <w:style w:type="character" w:styleId="IntenseEmphasis">
    <w:name w:val="Intense Emphasis"/>
    <w:basedOn w:val="DefaultParagraphFont"/>
    <w:uiPriority w:val="21"/>
    <w:qFormat/>
    <w:rsid w:val="00C23778"/>
    <w:rPr>
      <w:i/>
      <w:iCs/>
      <w:color w:val="2E74B5" w:themeColor="accent1" w:themeShade="BF"/>
    </w:rPr>
  </w:style>
  <w:style w:type="paragraph" w:styleId="IntenseQuote">
    <w:name w:val="Intense Quote"/>
    <w:basedOn w:val="Normal"/>
    <w:next w:val="Normal"/>
    <w:link w:val="IntenseQuoteChar"/>
    <w:uiPriority w:val="30"/>
    <w:qFormat/>
    <w:rsid w:val="00C23778"/>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C23778"/>
    <w:rPr>
      <w:i/>
      <w:iCs/>
      <w:color w:val="2E74B5" w:themeColor="accent1" w:themeShade="BF"/>
    </w:rPr>
  </w:style>
  <w:style w:type="character" w:styleId="IntenseReference">
    <w:name w:val="Intense Reference"/>
    <w:basedOn w:val="DefaultParagraphFont"/>
    <w:uiPriority w:val="32"/>
    <w:qFormat/>
    <w:rsid w:val="00C23778"/>
    <w:rPr>
      <w:b/>
      <w:bCs/>
      <w:smallCaps/>
      <w:color w:val="2E74B5" w:themeColor="accent1" w:themeShade="BF"/>
      <w:spacing w:val="5"/>
    </w:rPr>
  </w:style>
  <w:style w:type="paragraph" w:customStyle="1" w:styleId="paragrafesrasas2lygis">
    <w:name w:val="_paragrafe sąrasas 2 lygis"/>
    <w:basedOn w:val="BodyTextIndent2"/>
    <w:link w:val="paragrafesrasas2lygisDiagrama"/>
    <w:qFormat/>
    <w:rsid w:val="00C23778"/>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C23778"/>
    <w:rPr>
      <w:rFonts w:ascii="Times New Roman" w:eastAsia="Times New Roman" w:hAnsi="Times New Roman" w:cs="Times New Roman"/>
      <w:kern w:val="0"/>
      <w14:ligatures w14:val="none"/>
    </w:rPr>
  </w:style>
  <w:style w:type="paragraph" w:styleId="BodyTextIndent2">
    <w:name w:val="Body Text Indent 2"/>
    <w:basedOn w:val="Normal"/>
    <w:link w:val="BodyTextIndent2Char"/>
    <w:uiPriority w:val="99"/>
    <w:semiHidden/>
    <w:unhideWhenUsed/>
    <w:rsid w:val="00C23778"/>
    <w:pPr>
      <w:spacing w:after="120" w:line="480" w:lineRule="auto"/>
      <w:ind w:left="283"/>
    </w:pPr>
  </w:style>
  <w:style w:type="character" w:customStyle="1" w:styleId="BodyTextIndent2Char">
    <w:name w:val="Body Text Indent 2 Char"/>
    <w:basedOn w:val="DefaultParagraphFont"/>
    <w:link w:val="BodyTextIndent2"/>
    <w:uiPriority w:val="99"/>
    <w:semiHidden/>
    <w:rsid w:val="00C23778"/>
    <w:rPr>
      <w:rFonts w:asciiTheme="minorHAnsi" w:eastAsiaTheme="minorEastAsia" w:hAnsiTheme="minorHAnsi"/>
      <w:kern w:val="0"/>
      <w:sz w:val="21"/>
      <w:szCs w:val="21"/>
      <w:lang w:eastAsia="lt-LT"/>
      <w14:ligatures w14:val="none"/>
    </w:rPr>
  </w:style>
  <w:style w:type="character" w:styleId="Hyperlink">
    <w:name w:val="Hyperlink"/>
    <w:aliases w:val="Alna"/>
    <w:basedOn w:val="DefaultParagraphFont"/>
    <w:uiPriority w:val="99"/>
    <w:unhideWhenUsed/>
    <w:rsid w:val="00C2377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Car,Car"/>
    <w:basedOn w:val="Normal"/>
    <w:link w:val="FootnoteTextChar"/>
    <w:uiPriority w:val="99"/>
    <w:unhideWhenUsed/>
    <w:qFormat/>
    <w:rsid w:val="00C23778"/>
    <w:rPr>
      <w:sz w:val="20"/>
      <w:szCs w:val="20"/>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C23778"/>
    <w:rPr>
      <w:rFonts w:asciiTheme="minorHAnsi" w:eastAsiaTheme="minorEastAsia" w:hAnsiTheme="minorHAnsi"/>
      <w:kern w:val="0"/>
      <w:sz w:val="20"/>
      <w:szCs w:val="20"/>
      <w:lang w:eastAsia="lt-LT"/>
      <w14:ligatures w14:val="none"/>
    </w:rPr>
  </w:style>
  <w:style w:type="paragraph" w:styleId="CommentText">
    <w:name w:val="annotation text"/>
    <w:aliases w:val="Diagrama,Diagrama Diagrama Diagrama Diagrama,Diagrama Diagrama Diagrama,Diagrama Diagrama Char Char,Diagrama Diagrama Char,Diagrama Diagrama, Diagrama Diagrama Diagrama, Diagrama Diagrama, Diagrama Diagrama Char Char"/>
    <w:basedOn w:val="Normal"/>
    <w:link w:val="CommentTextChar"/>
    <w:uiPriority w:val="99"/>
    <w:unhideWhenUsed/>
    <w:qFormat/>
    <w:rsid w:val="00C23778"/>
    <w:rPr>
      <w:sz w:val="20"/>
      <w:szCs w:val="20"/>
    </w:rPr>
  </w:style>
  <w:style w:type="character" w:customStyle="1" w:styleId="CommentTextChar">
    <w:name w:val="Comment Text Char"/>
    <w:aliases w:val="Diagrama Char,Diagrama Diagrama Diagrama Diagrama Char,Diagrama Diagrama Diagrama Char,Diagrama Diagrama Char Char Char,Diagrama Diagrama Char Char1,Diagrama Diagrama Char1, Diagrama Diagrama Diagrama Char, Diagrama Diagrama Char"/>
    <w:basedOn w:val="DefaultParagraphFont"/>
    <w:link w:val="CommentText"/>
    <w:uiPriority w:val="99"/>
    <w:qFormat/>
    <w:rsid w:val="00C23778"/>
    <w:rPr>
      <w:rFonts w:asciiTheme="minorHAnsi" w:eastAsiaTheme="minorEastAsia" w:hAnsiTheme="minorHAnsi"/>
      <w:kern w:val="0"/>
      <w:sz w:val="20"/>
      <w:szCs w:val="20"/>
      <w:lang w:eastAsia="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C23778"/>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Ref11,numb"/>
    <w:basedOn w:val="DefaultParagraphFont"/>
    <w:link w:val="SUPERSCharCharCharCharCharCharCharChar"/>
    <w:uiPriority w:val="99"/>
    <w:unhideWhenUsed/>
    <w:qFormat/>
    <w:rsid w:val="00C23778"/>
    <w:rPr>
      <w:vertAlign w:val="superscript"/>
    </w:rPr>
  </w:style>
  <w:style w:type="character" w:styleId="CommentReference">
    <w:name w:val="annotation reference"/>
    <w:aliases w:val="Heading 5 Char1"/>
    <w:basedOn w:val="DefaultParagraphFont"/>
    <w:uiPriority w:val="99"/>
    <w:unhideWhenUsed/>
    <w:rsid w:val="00C23778"/>
    <w:rPr>
      <w:sz w:val="16"/>
      <w:szCs w:val="16"/>
    </w:rPr>
  </w:style>
  <w:style w:type="table" w:styleId="TableGrid">
    <w:name w:val="Table Grid"/>
    <w:aliases w:val="Smart Text Table"/>
    <w:basedOn w:val="TableNormal"/>
    <w:rsid w:val="00C23778"/>
    <w:pPr>
      <w:spacing w:line="240" w:lineRule="auto"/>
      <w:ind w:firstLine="0"/>
    </w:pPr>
    <w:rPr>
      <w:rFonts w:ascii="Times New Roman" w:eastAsiaTheme="minorEastAsia" w:hAnsiTheme="minorHAnsi"/>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C23778"/>
    <w:pPr>
      <w:spacing w:before="60" w:line="240" w:lineRule="exact"/>
      <w:jc w:val="both"/>
    </w:pPr>
    <w:rPr>
      <w:rFonts w:ascii="Tahoma" w:eastAsiaTheme="minorHAnsi" w:hAnsi="Tahoma"/>
      <w:kern w:val="2"/>
      <w:sz w:val="22"/>
      <w:szCs w:val="22"/>
      <w:vertAlign w:val="superscript"/>
      <w:lang w:eastAsia="en-US"/>
      <w14:ligatures w14:val="standardContextual"/>
    </w:rPr>
  </w:style>
  <w:style w:type="paragraph" w:styleId="Revision">
    <w:name w:val="Revision"/>
    <w:hidden/>
    <w:uiPriority w:val="99"/>
    <w:semiHidden/>
    <w:rsid w:val="00DA7150"/>
    <w:pPr>
      <w:spacing w:line="240" w:lineRule="auto"/>
      <w:ind w:firstLine="0"/>
    </w:pPr>
    <w:rPr>
      <w:rFonts w:asciiTheme="minorHAnsi" w:eastAsiaTheme="minorEastAsia" w:hAnsiTheme="minorHAnsi"/>
      <w:kern w:val="0"/>
      <w:sz w:val="21"/>
      <w:szCs w:val="21"/>
      <w:lang w:eastAsia="lt-LT"/>
      <w14:ligatures w14:val="none"/>
    </w:rPr>
  </w:style>
  <w:style w:type="character" w:customStyle="1" w:styleId="Laukeliai">
    <w:name w:val="Laukeliai"/>
    <w:basedOn w:val="DefaultParagraphFont"/>
    <w:uiPriority w:val="1"/>
    <w:qFormat/>
    <w:rsid w:val="002C7913"/>
    <w:rPr>
      <w:rFonts w:ascii="Arial" w:hAnsi="Arial"/>
      <w:sz w:val="20"/>
    </w:rPr>
  </w:style>
  <w:style w:type="paragraph" w:styleId="NormalWeb">
    <w:name w:val="Normal (Web)"/>
    <w:basedOn w:val="Normal"/>
    <w:link w:val="NormalWebChar"/>
    <w:uiPriority w:val="99"/>
    <w:unhideWhenUsed/>
    <w:rsid w:val="007E040D"/>
    <w:pPr>
      <w:spacing w:before="100" w:beforeAutospacing="1" w:after="100" w:afterAutospacing="1"/>
    </w:pPr>
  </w:style>
  <w:style w:type="character" w:customStyle="1" w:styleId="NormalWebChar">
    <w:name w:val="Normal (Web) Char"/>
    <w:basedOn w:val="DefaultParagraphFont"/>
    <w:link w:val="NormalWeb"/>
    <w:uiPriority w:val="99"/>
    <w:rsid w:val="007E040D"/>
    <w:rPr>
      <w:rFonts w:asciiTheme="minorHAnsi" w:eastAsiaTheme="minorEastAsia" w:hAnsiTheme="minorHAnsi"/>
      <w:kern w:val="0"/>
      <w:sz w:val="21"/>
      <w:szCs w:val="21"/>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69210">
      <w:bodyDiv w:val="1"/>
      <w:marLeft w:val="0"/>
      <w:marRight w:val="0"/>
      <w:marTop w:val="0"/>
      <w:marBottom w:val="0"/>
      <w:divBdr>
        <w:top w:val="none" w:sz="0" w:space="0" w:color="auto"/>
        <w:left w:val="none" w:sz="0" w:space="0" w:color="auto"/>
        <w:bottom w:val="none" w:sz="0" w:space="0" w:color="auto"/>
        <w:right w:val="none" w:sz="0" w:space="0" w:color="auto"/>
      </w:divBdr>
    </w:div>
    <w:div w:id="98641882">
      <w:bodyDiv w:val="1"/>
      <w:marLeft w:val="0"/>
      <w:marRight w:val="0"/>
      <w:marTop w:val="0"/>
      <w:marBottom w:val="0"/>
      <w:divBdr>
        <w:top w:val="none" w:sz="0" w:space="0" w:color="auto"/>
        <w:left w:val="none" w:sz="0" w:space="0" w:color="auto"/>
        <w:bottom w:val="none" w:sz="0" w:space="0" w:color="auto"/>
        <w:right w:val="none" w:sz="0" w:space="0" w:color="auto"/>
      </w:divBdr>
    </w:div>
    <w:div w:id="182942088">
      <w:bodyDiv w:val="1"/>
      <w:marLeft w:val="0"/>
      <w:marRight w:val="0"/>
      <w:marTop w:val="0"/>
      <w:marBottom w:val="0"/>
      <w:divBdr>
        <w:top w:val="none" w:sz="0" w:space="0" w:color="auto"/>
        <w:left w:val="none" w:sz="0" w:space="0" w:color="auto"/>
        <w:bottom w:val="none" w:sz="0" w:space="0" w:color="auto"/>
        <w:right w:val="none" w:sz="0" w:space="0" w:color="auto"/>
      </w:divBdr>
    </w:div>
    <w:div w:id="318652660">
      <w:bodyDiv w:val="1"/>
      <w:marLeft w:val="0"/>
      <w:marRight w:val="0"/>
      <w:marTop w:val="0"/>
      <w:marBottom w:val="0"/>
      <w:divBdr>
        <w:top w:val="none" w:sz="0" w:space="0" w:color="auto"/>
        <w:left w:val="none" w:sz="0" w:space="0" w:color="auto"/>
        <w:bottom w:val="none" w:sz="0" w:space="0" w:color="auto"/>
        <w:right w:val="none" w:sz="0" w:space="0" w:color="auto"/>
      </w:divBdr>
    </w:div>
    <w:div w:id="534005594">
      <w:bodyDiv w:val="1"/>
      <w:marLeft w:val="0"/>
      <w:marRight w:val="0"/>
      <w:marTop w:val="0"/>
      <w:marBottom w:val="0"/>
      <w:divBdr>
        <w:top w:val="none" w:sz="0" w:space="0" w:color="auto"/>
        <w:left w:val="none" w:sz="0" w:space="0" w:color="auto"/>
        <w:bottom w:val="none" w:sz="0" w:space="0" w:color="auto"/>
        <w:right w:val="none" w:sz="0" w:space="0" w:color="auto"/>
      </w:divBdr>
    </w:div>
    <w:div w:id="917252324">
      <w:bodyDiv w:val="1"/>
      <w:marLeft w:val="0"/>
      <w:marRight w:val="0"/>
      <w:marTop w:val="0"/>
      <w:marBottom w:val="0"/>
      <w:divBdr>
        <w:top w:val="none" w:sz="0" w:space="0" w:color="auto"/>
        <w:left w:val="none" w:sz="0" w:space="0" w:color="auto"/>
        <w:bottom w:val="none" w:sz="0" w:space="0" w:color="auto"/>
        <w:right w:val="none" w:sz="0" w:space="0" w:color="auto"/>
      </w:divBdr>
    </w:div>
    <w:div w:id="919675979">
      <w:bodyDiv w:val="1"/>
      <w:marLeft w:val="0"/>
      <w:marRight w:val="0"/>
      <w:marTop w:val="0"/>
      <w:marBottom w:val="0"/>
      <w:divBdr>
        <w:top w:val="none" w:sz="0" w:space="0" w:color="auto"/>
        <w:left w:val="none" w:sz="0" w:space="0" w:color="auto"/>
        <w:bottom w:val="none" w:sz="0" w:space="0" w:color="auto"/>
        <w:right w:val="none" w:sz="0" w:space="0" w:color="auto"/>
      </w:divBdr>
    </w:div>
    <w:div w:id="1000738369">
      <w:bodyDiv w:val="1"/>
      <w:marLeft w:val="0"/>
      <w:marRight w:val="0"/>
      <w:marTop w:val="0"/>
      <w:marBottom w:val="0"/>
      <w:divBdr>
        <w:top w:val="none" w:sz="0" w:space="0" w:color="auto"/>
        <w:left w:val="none" w:sz="0" w:space="0" w:color="auto"/>
        <w:bottom w:val="none" w:sz="0" w:space="0" w:color="auto"/>
        <w:right w:val="none" w:sz="0" w:space="0" w:color="auto"/>
      </w:divBdr>
    </w:div>
    <w:div w:id="1181436862">
      <w:bodyDiv w:val="1"/>
      <w:marLeft w:val="0"/>
      <w:marRight w:val="0"/>
      <w:marTop w:val="0"/>
      <w:marBottom w:val="0"/>
      <w:divBdr>
        <w:top w:val="none" w:sz="0" w:space="0" w:color="auto"/>
        <w:left w:val="none" w:sz="0" w:space="0" w:color="auto"/>
        <w:bottom w:val="none" w:sz="0" w:space="0" w:color="auto"/>
        <w:right w:val="none" w:sz="0" w:space="0" w:color="auto"/>
      </w:divBdr>
    </w:div>
    <w:div w:id="1316912373">
      <w:bodyDiv w:val="1"/>
      <w:marLeft w:val="0"/>
      <w:marRight w:val="0"/>
      <w:marTop w:val="0"/>
      <w:marBottom w:val="0"/>
      <w:divBdr>
        <w:top w:val="none" w:sz="0" w:space="0" w:color="auto"/>
        <w:left w:val="none" w:sz="0" w:space="0" w:color="auto"/>
        <w:bottom w:val="none" w:sz="0" w:space="0" w:color="auto"/>
        <w:right w:val="none" w:sz="0" w:space="0" w:color="auto"/>
      </w:divBdr>
    </w:div>
    <w:div w:id="1450008853">
      <w:bodyDiv w:val="1"/>
      <w:marLeft w:val="0"/>
      <w:marRight w:val="0"/>
      <w:marTop w:val="0"/>
      <w:marBottom w:val="0"/>
      <w:divBdr>
        <w:top w:val="none" w:sz="0" w:space="0" w:color="auto"/>
        <w:left w:val="none" w:sz="0" w:space="0" w:color="auto"/>
        <w:bottom w:val="none" w:sz="0" w:space="0" w:color="auto"/>
        <w:right w:val="none" w:sz="0" w:space="0" w:color="auto"/>
      </w:divBdr>
    </w:div>
    <w:div w:id="1510178027">
      <w:bodyDiv w:val="1"/>
      <w:marLeft w:val="0"/>
      <w:marRight w:val="0"/>
      <w:marTop w:val="0"/>
      <w:marBottom w:val="0"/>
      <w:divBdr>
        <w:top w:val="none" w:sz="0" w:space="0" w:color="auto"/>
        <w:left w:val="none" w:sz="0" w:space="0" w:color="auto"/>
        <w:bottom w:val="none" w:sz="0" w:space="0" w:color="auto"/>
        <w:right w:val="none" w:sz="0" w:space="0" w:color="auto"/>
      </w:divBdr>
    </w:div>
    <w:div w:id="1828207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31F980C4B2F724F97EAA712D4D7F808" ma:contentTypeVersion="10" ma:contentTypeDescription="Create a new document." ma:contentTypeScope="" ma:versionID="b975d8483bb5cae25777a23a477b1739">
  <xsd:schema xmlns:xsd="http://www.w3.org/2001/XMLSchema" xmlns:xs="http://www.w3.org/2001/XMLSchema" xmlns:p="http://schemas.microsoft.com/office/2006/metadata/properties" xmlns:ns2="d5dbffef-e8aa-4a4c-af74-d6ab61e34572" targetNamespace="http://schemas.microsoft.com/office/2006/metadata/properties" ma:root="true" ma:fieldsID="beedaab6ebbb58d5210359994855bc69" ns2:_="">
    <xsd:import namespace="d5dbffef-e8aa-4a4c-af74-d6ab61e34572"/>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5dbffef-e8aa-4a4c-af74-d6ab61e345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d5dbffef-e8aa-4a4c-af74-d6ab61e3457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2277F3D-3253-417E-9A18-A1A12026E5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5dbffef-e8aa-4a4c-af74-d6ab61e345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E63BF0-929A-47AE-911E-A9A2FBD3EDCA}">
  <ds:schemaRefs>
    <ds:schemaRef ds:uri="http://schemas.microsoft.com/sharepoint/v3/contenttype/forms"/>
  </ds:schemaRefs>
</ds:datastoreItem>
</file>

<file path=customXml/itemProps3.xml><?xml version="1.0" encoding="utf-8"?>
<ds:datastoreItem xmlns:ds="http://schemas.openxmlformats.org/officeDocument/2006/customXml" ds:itemID="{4CECF098-FE0D-41A2-A39B-28ABF89131F9}">
  <ds:schemaRefs>
    <ds:schemaRef ds:uri="http://schemas.openxmlformats.org/officeDocument/2006/bibliography"/>
  </ds:schemaRefs>
</ds:datastoreItem>
</file>

<file path=customXml/itemProps4.xml><?xml version="1.0" encoding="utf-8"?>
<ds:datastoreItem xmlns:ds="http://schemas.openxmlformats.org/officeDocument/2006/customXml" ds:itemID="{C83C21CA-4AC9-4272-BA49-3AD32B365857}">
  <ds:schemaRefs>
    <ds:schemaRef ds:uri="http://schemas.microsoft.com/office/2006/metadata/properties"/>
    <ds:schemaRef ds:uri="http://schemas.microsoft.com/office/infopath/2007/PartnerControls"/>
    <ds:schemaRef ds:uri="d5dbffef-e8aa-4a4c-af74-d6ab61e34572"/>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8</Pages>
  <Words>8842</Words>
  <Characters>5041</Characters>
  <Application>Microsoft Office Word</Application>
  <DocSecurity>0</DocSecurity>
  <Lines>42</Lines>
  <Paragraphs>27</Paragraphs>
  <ScaleCrop>false</ScaleCrop>
  <Company/>
  <LinksUpToDate>false</LinksUpToDate>
  <CharactersWithSpaces>13856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Ligita Balsytė</dc:creator>
  <cp:keywords/>
  <dc:description/>
  <cp:lastModifiedBy>Gintarė Banytė-Verkovskė</cp:lastModifiedBy>
  <cp:revision>42</cp:revision>
  <dcterms:created xsi:type="dcterms:W3CDTF">2025-02-13T07:54:00Z</dcterms:created>
  <dcterms:modified xsi:type="dcterms:W3CDTF">2025-03-13T14:19:00Z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2024-12-17T06:58:15Z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9ab85885-6b90-4c85-b9ac-82bfc3e68da6</vt:lpwstr>
  </property>
  <property fmtid="{D5CDD505-2E9C-101B-9397-08002B2CF9AE}" pid="8" name="MSIP_Label_179ca552-b207-4d72-8d58-818aee87ca18_ContentBits">
    <vt:lpwstr>0</vt:lpwstr>
  </property>
  <property fmtid="{D5CDD505-2E9C-101B-9397-08002B2CF9AE}" pid="9" name="ContentTypeId">
    <vt:lpwstr>0x010100231F980C4B2F724F97EAA712D4D7F808</vt:lpwstr>
  </property>
  <property fmtid="{D5CDD505-2E9C-101B-9397-08002B2CF9AE}" pid="10" name="MediaServiceImageTags">
    <vt:lpwstr/>
  </property>
</Properties>
</file>